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6"/>
        <w:gridCol w:w="1395"/>
        <w:gridCol w:w="3402"/>
        <w:gridCol w:w="709"/>
        <w:gridCol w:w="684"/>
        <w:gridCol w:w="755"/>
      </w:tblGrid>
      <w:tr w:rsidR="00C70E06" w:rsidRPr="00FC3094" w14:paraId="3961953F" w14:textId="77777777" w:rsidTr="008A7EE1">
        <w:trPr>
          <w:trHeight w:val="1828"/>
        </w:trPr>
        <w:tc>
          <w:tcPr>
            <w:tcW w:w="3965" w:type="dxa"/>
            <w:gridSpan w:val="2"/>
          </w:tcPr>
          <w:p w14:paraId="73DEC36A" w14:textId="77777777" w:rsidR="00C70E06" w:rsidRPr="00FC3094" w:rsidRDefault="00C70E06" w:rsidP="008A7EE1">
            <w:pPr>
              <w:pStyle w:val="TableParagraph"/>
            </w:pPr>
            <w:bookmarkStart w:id="0" w:name="_Hlk199934947"/>
          </w:p>
          <w:p w14:paraId="43FBB9EF" w14:textId="77777777" w:rsidR="00C70E06" w:rsidRPr="00FC3094" w:rsidRDefault="00C70E06" w:rsidP="008A7EE1">
            <w:pPr>
              <w:pStyle w:val="TableParagraph"/>
              <w:spacing w:before="95"/>
              <w:jc w:val="center"/>
            </w:pPr>
            <w:r w:rsidRPr="00FC3094">
              <w:rPr>
                <w:noProof/>
                <w:lang w:eastAsia="tr-TR"/>
              </w:rPr>
              <w:drawing>
                <wp:inline distT="0" distB="0" distL="0" distR="0" wp14:anchorId="408EB067" wp14:editId="09958A35">
                  <wp:extent cx="1450731" cy="1470881"/>
                  <wp:effectExtent l="0" t="0" r="0" b="0"/>
                  <wp:docPr id="1174186752" name="Resim 2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186752" name="Resim 2" descr="simge, sembol, logo, daire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63" cy="1492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18EC67" w14:textId="77777777" w:rsidR="00C70E06" w:rsidRPr="00FC3094" w:rsidRDefault="00C70E06" w:rsidP="008A7EE1">
            <w:pPr>
              <w:pStyle w:val="TableParagraph"/>
              <w:ind w:left="507"/>
            </w:pPr>
          </w:p>
        </w:tc>
        <w:tc>
          <w:tcPr>
            <w:tcW w:w="6945" w:type="dxa"/>
            <w:gridSpan w:val="5"/>
          </w:tcPr>
          <w:p w14:paraId="7631F871" w14:textId="77777777" w:rsidR="00C70E06" w:rsidRPr="00FC3094" w:rsidRDefault="00C70E06" w:rsidP="008A7EE1">
            <w:pPr>
              <w:pStyle w:val="TableParagraph"/>
              <w:spacing w:before="190"/>
              <w:ind w:left="1115" w:right="720" w:firstLine="458"/>
              <w:jc w:val="center"/>
              <w:rPr>
                <w:b/>
              </w:rPr>
            </w:pPr>
          </w:p>
          <w:p w14:paraId="7614FCC3" w14:textId="4C63F1A9" w:rsidR="00C70E06" w:rsidRPr="00FC3094" w:rsidRDefault="00C70E06" w:rsidP="008A7EE1">
            <w:pPr>
              <w:pStyle w:val="TableParagraph"/>
              <w:spacing w:before="190"/>
              <w:ind w:left="1115" w:right="720" w:firstLine="458"/>
              <w:jc w:val="center"/>
              <w:rPr>
                <w:b/>
              </w:rPr>
            </w:pPr>
            <w:r w:rsidRPr="00FC3094">
              <w:rPr>
                <w:b/>
              </w:rPr>
              <w:t xml:space="preserve">TRABZON ÜNİVERSİTESİ                          TONYA MESLEK YÜKSEKOKULU                      TIBBİ HİZMETLER VE TEKNİKLERİ BÖLÜMÜ              TIBBİ </w:t>
            </w:r>
            <w:r w:rsidR="006B7440" w:rsidRPr="00FC3094">
              <w:rPr>
                <w:b/>
              </w:rPr>
              <w:t>LABORATUVAR</w:t>
            </w:r>
            <w:r w:rsidRPr="00FC3094">
              <w:rPr>
                <w:b/>
              </w:rPr>
              <w:t xml:space="preserve"> TEKNİKLERİ PROGRAMI</w:t>
            </w:r>
          </w:p>
          <w:p w14:paraId="72B23329" w14:textId="6CC6240A" w:rsidR="00C70E06" w:rsidRPr="00FC3094" w:rsidRDefault="0010717E" w:rsidP="008A7EE1">
            <w:pPr>
              <w:pStyle w:val="TableParagraph"/>
              <w:ind w:left="2122" w:right="1523" w:firstLine="232"/>
              <w:jc w:val="center"/>
              <w:rPr>
                <w:b/>
              </w:rPr>
            </w:pPr>
            <w:r>
              <w:rPr>
                <w:b/>
              </w:rPr>
              <w:t>PCR REAKSİYON KARIŞIMININ HAZIRLANMASI</w:t>
            </w:r>
            <w:r w:rsidR="00952507" w:rsidRPr="00FC3094">
              <w:rPr>
                <w:b/>
              </w:rPr>
              <w:t xml:space="preserve"> </w:t>
            </w:r>
            <w:r w:rsidR="00C70E06" w:rsidRPr="00FC3094">
              <w:rPr>
                <w:b/>
              </w:rPr>
              <w:t>BECERİ</w:t>
            </w:r>
            <w:r w:rsidR="00C70E06" w:rsidRPr="00FC3094">
              <w:rPr>
                <w:b/>
                <w:spacing w:val="-14"/>
              </w:rPr>
              <w:t xml:space="preserve"> </w:t>
            </w:r>
            <w:r w:rsidR="00C70E06" w:rsidRPr="00FC3094">
              <w:rPr>
                <w:b/>
              </w:rPr>
              <w:t>KONTROL</w:t>
            </w:r>
            <w:r w:rsidR="00C70E06" w:rsidRPr="00FC3094">
              <w:rPr>
                <w:b/>
                <w:spacing w:val="-13"/>
              </w:rPr>
              <w:t xml:space="preserve"> </w:t>
            </w:r>
            <w:r w:rsidR="00C70E06" w:rsidRPr="00FC3094">
              <w:rPr>
                <w:b/>
              </w:rPr>
              <w:t>FORMU</w:t>
            </w:r>
          </w:p>
        </w:tc>
      </w:tr>
      <w:tr w:rsidR="00C70E06" w:rsidRPr="00FC3094" w14:paraId="474F4691" w14:textId="77777777" w:rsidTr="008A7EE1">
        <w:trPr>
          <w:trHeight w:val="966"/>
        </w:trPr>
        <w:tc>
          <w:tcPr>
            <w:tcW w:w="10910" w:type="dxa"/>
            <w:gridSpan w:val="7"/>
          </w:tcPr>
          <w:p w14:paraId="6FA75432" w14:textId="77777777" w:rsidR="00C70E06" w:rsidRPr="00FC3094" w:rsidRDefault="00C70E06" w:rsidP="0005020C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795"/>
              </w:tabs>
              <w:ind w:left="315" w:hanging="174"/>
            </w:pPr>
            <w:proofErr w:type="spellStart"/>
            <w:r w:rsidRPr="00FC3094">
              <w:rPr>
                <w:b/>
              </w:rPr>
              <w:t>Yetersiz</w:t>
            </w:r>
            <w:proofErr w:type="spellEnd"/>
            <w:r w:rsidRPr="00FC3094">
              <w:t>:</w:t>
            </w:r>
            <w:r w:rsidRPr="00FC3094">
              <w:rPr>
                <w:spacing w:val="-8"/>
              </w:rPr>
              <w:t xml:space="preserve"> </w:t>
            </w:r>
            <w:proofErr w:type="spellStart"/>
            <w:r w:rsidRPr="00FC3094">
              <w:t>Basamağın</w:t>
            </w:r>
            <w:proofErr w:type="spellEnd"/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hiç</w:t>
            </w:r>
            <w:proofErr w:type="spellEnd"/>
            <w:r w:rsidRPr="00FC3094">
              <w:rPr>
                <w:spacing w:val="-7"/>
              </w:rPr>
              <w:t xml:space="preserve"> </w:t>
            </w:r>
            <w:proofErr w:type="spellStart"/>
            <w:r w:rsidRPr="00FC3094">
              <w:t>uygulanmaması</w:t>
            </w:r>
            <w:proofErr w:type="spellEnd"/>
            <w:r w:rsidRPr="00FC3094">
              <w:rPr>
                <w:spacing w:val="-6"/>
              </w:rPr>
              <w:t xml:space="preserve"> </w:t>
            </w:r>
            <w:proofErr w:type="spellStart"/>
            <w:r w:rsidRPr="00FC3094">
              <w:t>ya</w:t>
            </w:r>
            <w:proofErr w:type="spellEnd"/>
            <w:r w:rsidRPr="00FC3094">
              <w:rPr>
                <w:spacing w:val="-8"/>
              </w:rPr>
              <w:t xml:space="preserve"> </w:t>
            </w:r>
            <w:r w:rsidRPr="00FC3094">
              <w:t>da</w:t>
            </w:r>
            <w:r w:rsidRPr="00FC3094">
              <w:rPr>
                <w:spacing w:val="-4"/>
              </w:rPr>
              <w:t xml:space="preserve"> </w:t>
            </w:r>
            <w:proofErr w:type="spellStart"/>
            <w:r w:rsidRPr="00FC3094">
              <w:t>sırasında</w:t>
            </w:r>
            <w:proofErr w:type="spellEnd"/>
            <w:r w:rsidRPr="00FC3094">
              <w:t>,</w:t>
            </w:r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doğru</w:t>
            </w:r>
            <w:proofErr w:type="spellEnd"/>
            <w:r w:rsidRPr="00FC3094">
              <w:rPr>
                <w:spacing w:val="-7"/>
              </w:rPr>
              <w:t xml:space="preserve"> </w:t>
            </w:r>
            <w:proofErr w:type="spellStart"/>
            <w:r w:rsidRPr="00FC3094">
              <w:rPr>
                <w:spacing w:val="-2"/>
              </w:rPr>
              <w:t>uygulanmaması</w:t>
            </w:r>
            <w:proofErr w:type="spellEnd"/>
            <w:r w:rsidRPr="00FC3094">
              <w:rPr>
                <w:spacing w:val="-2"/>
              </w:rPr>
              <w:t>.</w:t>
            </w:r>
          </w:p>
          <w:p w14:paraId="0155F8DB" w14:textId="77777777" w:rsidR="00C70E06" w:rsidRPr="00FC3094" w:rsidRDefault="00C70E06" w:rsidP="008A7EE1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68"/>
              </w:tabs>
              <w:spacing w:before="1"/>
              <w:ind w:left="468" w:right="88" w:hanging="327"/>
            </w:pPr>
            <w:proofErr w:type="spellStart"/>
            <w:r w:rsidRPr="00FC3094">
              <w:rPr>
                <w:b/>
              </w:rPr>
              <w:t>Geliştirilmesi</w:t>
            </w:r>
            <w:proofErr w:type="spellEnd"/>
            <w:r w:rsidRPr="00FC3094">
              <w:rPr>
                <w:b/>
                <w:spacing w:val="-16"/>
              </w:rPr>
              <w:t xml:space="preserve"> </w:t>
            </w:r>
            <w:proofErr w:type="spellStart"/>
            <w:r w:rsidRPr="00FC3094">
              <w:rPr>
                <w:b/>
              </w:rPr>
              <w:t>Gerekir</w:t>
            </w:r>
            <w:proofErr w:type="spellEnd"/>
            <w:r w:rsidRPr="00FC3094">
              <w:rPr>
                <w:b/>
              </w:rPr>
              <w:t>:</w:t>
            </w:r>
            <w:r w:rsidRPr="00FC3094">
              <w:rPr>
                <w:b/>
                <w:spacing w:val="-14"/>
              </w:rPr>
              <w:t xml:space="preserve"> </w:t>
            </w:r>
            <w:proofErr w:type="spellStart"/>
            <w:r w:rsidRPr="00FC3094">
              <w:t>Basamağın</w:t>
            </w:r>
            <w:proofErr w:type="spellEnd"/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doğru</w:t>
            </w:r>
            <w:proofErr w:type="spellEnd"/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ve</w:t>
            </w:r>
            <w:proofErr w:type="spellEnd"/>
            <w:r w:rsidRPr="00FC3094">
              <w:rPr>
                <w:spacing w:val="-15"/>
              </w:rPr>
              <w:t xml:space="preserve"> </w:t>
            </w:r>
            <w:proofErr w:type="spellStart"/>
            <w:r w:rsidRPr="00FC3094">
              <w:t>sırasında</w:t>
            </w:r>
            <w:proofErr w:type="spellEnd"/>
            <w:r w:rsidRPr="00FC3094">
              <w:rPr>
                <w:spacing w:val="-15"/>
              </w:rPr>
              <w:t xml:space="preserve"> </w:t>
            </w:r>
            <w:proofErr w:type="spellStart"/>
            <w:r w:rsidRPr="00FC3094">
              <w:t>uygulanması</w:t>
            </w:r>
            <w:proofErr w:type="spellEnd"/>
            <w:r w:rsidRPr="00FC3094">
              <w:t>,</w:t>
            </w:r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fakat</w:t>
            </w:r>
            <w:proofErr w:type="spellEnd"/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eksikliklerin</w:t>
            </w:r>
            <w:proofErr w:type="spellEnd"/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olması</w:t>
            </w:r>
            <w:proofErr w:type="spellEnd"/>
            <w:r w:rsidRPr="00FC3094">
              <w:t>,</w:t>
            </w:r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eğiticinin</w:t>
            </w:r>
            <w:proofErr w:type="spellEnd"/>
            <w:r w:rsidRPr="00FC3094">
              <w:rPr>
                <w:spacing w:val="-13"/>
              </w:rPr>
              <w:t xml:space="preserve"> </w:t>
            </w:r>
            <w:proofErr w:type="spellStart"/>
            <w:r w:rsidRPr="00FC3094">
              <w:t>hatırlatmasına</w:t>
            </w:r>
            <w:proofErr w:type="spellEnd"/>
            <w:r w:rsidRPr="00FC3094">
              <w:rPr>
                <w:spacing w:val="-14"/>
              </w:rPr>
              <w:t xml:space="preserve"> </w:t>
            </w:r>
            <w:proofErr w:type="spellStart"/>
            <w:r w:rsidRPr="00FC3094">
              <w:t>gerek</w:t>
            </w:r>
            <w:proofErr w:type="spellEnd"/>
            <w:r w:rsidRPr="00FC3094">
              <w:t xml:space="preserve"> </w:t>
            </w:r>
            <w:proofErr w:type="spellStart"/>
            <w:r w:rsidRPr="00FC3094">
              <w:rPr>
                <w:spacing w:val="-2"/>
              </w:rPr>
              <w:t>duyulması</w:t>
            </w:r>
            <w:proofErr w:type="spellEnd"/>
            <w:r w:rsidRPr="00FC3094">
              <w:rPr>
                <w:spacing w:val="-2"/>
              </w:rPr>
              <w:t>.</w:t>
            </w:r>
          </w:p>
          <w:p w14:paraId="5A38923E" w14:textId="77777777" w:rsidR="00C70E06" w:rsidRPr="00FC3094" w:rsidRDefault="00C70E06" w:rsidP="008A7EE1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21" w:lineRule="exact"/>
              <w:ind w:left="315" w:hanging="174"/>
            </w:pPr>
            <w:proofErr w:type="spellStart"/>
            <w:r w:rsidRPr="00FC3094">
              <w:rPr>
                <w:b/>
              </w:rPr>
              <w:t>Yeterli</w:t>
            </w:r>
            <w:proofErr w:type="spellEnd"/>
            <w:r w:rsidRPr="00FC3094">
              <w:t>:</w:t>
            </w:r>
            <w:r w:rsidRPr="00FC3094">
              <w:rPr>
                <w:spacing w:val="-8"/>
              </w:rPr>
              <w:t xml:space="preserve"> </w:t>
            </w:r>
            <w:proofErr w:type="spellStart"/>
            <w:r w:rsidRPr="00FC3094">
              <w:t>Basamağın</w:t>
            </w:r>
            <w:proofErr w:type="spellEnd"/>
            <w:r w:rsidRPr="00FC3094">
              <w:rPr>
                <w:spacing w:val="-4"/>
              </w:rPr>
              <w:t xml:space="preserve"> </w:t>
            </w:r>
            <w:proofErr w:type="spellStart"/>
            <w:r w:rsidRPr="00FC3094">
              <w:t>duraklamadan</w:t>
            </w:r>
            <w:proofErr w:type="spellEnd"/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ve</w:t>
            </w:r>
            <w:proofErr w:type="spellEnd"/>
            <w:r w:rsidRPr="00FC3094">
              <w:rPr>
                <w:spacing w:val="-7"/>
              </w:rPr>
              <w:t xml:space="preserve"> </w:t>
            </w:r>
            <w:proofErr w:type="spellStart"/>
            <w:r w:rsidRPr="00FC3094">
              <w:t>yardıma</w:t>
            </w:r>
            <w:proofErr w:type="spellEnd"/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gerek</w:t>
            </w:r>
            <w:proofErr w:type="spellEnd"/>
            <w:r w:rsidRPr="00FC3094">
              <w:rPr>
                <w:spacing w:val="-4"/>
              </w:rPr>
              <w:t xml:space="preserve"> </w:t>
            </w:r>
            <w:proofErr w:type="spellStart"/>
            <w:r w:rsidRPr="00FC3094">
              <w:t>kalmadan</w:t>
            </w:r>
            <w:proofErr w:type="spellEnd"/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doğru</w:t>
            </w:r>
            <w:proofErr w:type="spellEnd"/>
            <w:r w:rsidRPr="00FC3094">
              <w:rPr>
                <w:spacing w:val="-7"/>
              </w:rPr>
              <w:t xml:space="preserve"> </w:t>
            </w:r>
            <w:proofErr w:type="spellStart"/>
            <w:r w:rsidRPr="00FC3094">
              <w:t>olarak</w:t>
            </w:r>
            <w:proofErr w:type="spellEnd"/>
            <w:r w:rsidRPr="00FC3094">
              <w:rPr>
                <w:spacing w:val="-5"/>
              </w:rPr>
              <w:t xml:space="preserve"> </w:t>
            </w:r>
            <w:proofErr w:type="spellStart"/>
            <w:r w:rsidRPr="00FC3094">
              <w:t>ve</w:t>
            </w:r>
            <w:proofErr w:type="spellEnd"/>
            <w:r w:rsidRPr="00FC3094">
              <w:rPr>
                <w:spacing w:val="-7"/>
              </w:rPr>
              <w:t xml:space="preserve"> </w:t>
            </w:r>
            <w:proofErr w:type="spellStart"/>
            <w:r w:rsidRPr="00FC3094">
              <w:t>sırasında</w:t>
            </w:r>
            <w:proofErr w:type="spellEnd"/>
            <w:r w:rsidRPr="00FC3094">
              <w:rPr>
                <w:spacing w:val="-4"/>
              </w:rPr>
              <w:t xml:space="preserve"> </w:t>
            </w:r>
            <w:proofErr w:type="spellStart"/>
            <w:r w:rsidRPr="00FC3094">
              <w:rPr>
                <w:spacing w:val="-2"/>
              </w:rPr>
              <w:t>uygulanması</w:t>
            </w:r>
            <w:proofErr w:type="spellEnd"/>
            <w:r w:rsidRPr="00FC3094">
              <w:rPr>
                <w:spacing w:val="-2"/>
              </w:rPr>
              <w:t>.</w:t>
            </w:r>
          </w:p>
        </w:tc>
      </w:tr>
      <w:tr w:rsidR="00C70E06" w:rsidRPr="00FC3094" w14:paraId="3AF7462F" w14:textId="77777777" w:rsidTr="008A7EE1">
        <w:trPr>
          <w:trHeight w:val="724"/>
        </w:trPr>
        <w:tc>
          <w:tcPr>
            <w:tcW w:w="10910" w:type="dxa"/>
            <w:gridSpan w:val="7"/>
          </w:tcPr>
          <w:p w14:paraId="4752F926" w14:textId="77777777" w:rsidR="00C70E06" w:rsidRPr="00FC3094" w:rsidRDefault="00C70E06" w:rsidP="008A7EE1">
            <w:pPr>
              <w:pStyle w:val="TableParagraph"/>
              <w:tabs>
                <w:tab w:val="left" w:pos="5352"/>
              </w:tabs>
              <w:ind w:left="141"/>
              <w:rPr>
                <w:b/>
              </w:rPr>
            </w:pPr>
            <w:proofErr w:type="spellStart"/>
            <w:r w:rsidRPr="00FC3094">
              <w:rPr>
                <w:b/>
              </w:rPr>
              <w:t>Öğrenci</w:t>
            </w:r>
            <w:proofErr w:type="spellEnd"/>
            <w:r w:rsidRPr="00FC3094">
              <w:rPr>
                <w:b/>
                <w:spacing w:val="-8"/>
              </w:rPr>
              <w:t xml:space="preserve"> </w:t>
            </w:r>
            <w:proofErr w:type="spellStart"/>
            <w:r w:rsidRPr="00FC3094">
              <w:rPr>
                <w:b/>
              </w:rPr>
              <w:t>Adı-</w:t>
            </w:r>
            <w:r w:rsidRPr="00FC3094">
              <w:rPr>
                <w:b/>
                <w:spacing w:val="-2"/>
              </w:rPr>
              <w:t>Soyadı</w:t>
            </w:r>
            <w:proofErr w:type="spellEnd"/>
            <w:r w:rsidRPr="00FC3094">
              <w:rPr>
                <w:b/>
                <w:spacing w:val="-2"/>
              </w:rPr>
              <w:t>:</w:t>
            </w:r>
            <w:r w:rsidRPr="00FC3094">
              <w:rPr>
                <w:b/>
              </w:rPr>
              <w:tab/>
            </w:r>
            <w:proofErr w:type="spellStart"/>
            <w:r w:rsidRPr="00FC3094">
              <w:rPr>
                <w:b/>
              </w:rPr>
              <w:t>Öğrenci</w:t>
            </w:r>
            <w:proofErr w:type="spellEnd"/>
            <w:r w:rsidRPr="00FC3094">
              <w:rPr>
                <w:b/>
                <w:spacing w:val="-8"/>
              </w:rPr>
              <w:t xml:space="preserve"> </w:t>
            </w:r>
            <w:r w:rsidRPr="00FC3094">
              <w:rPr>
                <w:b/>
                <w:spacing w:val="-5"/>
              </w:rPr>
              <w:t>No:</w:t>
            </w:r>
          </w:p>
          <w:p w14:paraId="552D03CA" w14:textId="77777777" w:rsidR="00C70E06" w:rsidRPr="00FC3094" w:rsidRDefault="00C70E06" w:rsidP="008A7EE1">
            <w:pPr>
              <w:pStyle w:val="TableParagraph"/>
              <w:spacing w:before="241" w:line="221" w:lineRule="exact"/>
              <w:ind w:left="141"/>
              <w:rPr>
                <w:b/>
              </w:rPr>
            </w:pPr>
            <w:proofErr w:type="spellStart"/>
            <w:r w:rsidRPr="00FC3094">
              <w:rPr>
                <w:b/>
              </w:rPr>
              <w:t>Uygulama</w:t>
            </w:r>
            <w:proofErr w:type="spellEnd"/>
            <w:r w:rsidRPr="00FC3094">
              <w:rPr>
                <w:b/>
                <w:spacing w:val="-9"/>
              </w:rPr>
              <w:t xml:space="preserve"> </w:t>
            </w:r>
            <w:proofErr w:type="spellStart"/>
            <w:r w:rsidRPr="00FC3094">
              <w:rPr>
                <w:b/>
                <w:spacing w:val="-2"/>
              </w:rPr>
              <w:t>Tarihleri</w:t>
            </w:r>
            <w:proofErr w:type="spellEnd"/>
            <w:r w:rsidRPr="00FC3094">
              <w:rPr>
                <w:b/>
                <w:spacing w:val="-2"/>
              </w:rPr>
              <w:t>:</w:t>
            </w:r>
          </w:p>
        </w:tc>
      </w:tr>
      <w:tr w:rsidR="00C70E06" w:rsidRPr="00FC3094" w14:paraId="10E18EB8" w14:textId="77777777" w:rsidTr="0005020C">
        <w:trPr>
          <w:trHeight w:val="321"/>
        </w:trPr>
        <w:tc>
          <w:tcPr>
            <w:tcW w:w="989" w:type="dxa"/>
            <w:vMerge w:val="restart"/>
          </w:tcPr>
          <w:p w14:paraId="3B4C3ED5" w14:textId="77777777" w:rsidR="00C70E06" w:rsidRPr="00FC3094" w:rsidRDefault="00C70E06" w:rsidP="008A7EE1">
            <w:pPr>
              <w:pStyle w:val="TableParagraph"/>
              <w:spacing w:before="85"/>
              <w:ind w:left="242" w:right="191" w:firstLine="9"/>
              <w:rPr>
                <w:b/>
              </w:rPr>
            </w:pPr>
            <w:proofErr w:type="spellStart"/>
            <w:r w:rsidRPr="00FC3094">
              <w:rPr>
                <w:b/>
                <w:spacing w:val="-4"/>
              </w:rPr>
              <w:t>İşlem</w:t>
            </w:r>
            <w:proofErr w:type="spellEnd"/>
            <w:r w:rsidRPr="00FC3094">
              <w:rPr>
                <w:b/>
                <w:spacing w:val="-4"/>
              </w:rPr>
              <w:t xml:space="preserve"> </w:t>
            </w:r>
            <w:proofErr w:type="spellStart"/>
            <w:r w:rsidRPr="00FC3094">
              <w:rPr>
                <w:b/>
                <w:spacing w:val="-2"/>
              </w:rPr>
              <w:t>Sırası</w:t>
            </w:r>
            <w:proofErr w:type="spellEnd"/>
          </w:p>
        </w:tc>
        <w:tc>
          <w:tcPr>
            <w:tcW w:w="4371" w:type="dxa"/>
            <w:gridSpan w:val="2"/>
            <w:vMerge w:val="restart"/>
          </w:tcPr>
          <w:p w14:paraId="77134F56" w14:textId="77777777" w:rsidR="00C70E06" w:rsidRPr="00FC3094" w:rsidRDefault="00C70E06" w:rsidP="008A7EE1">
            <w:pPr>
              <w:pStyle w:val="TableParagraph"/>
              <w:spacing w:before="212"/>
              <w:ind w:left="368"/>
              <w:jc w:val="center"/>
              <w:rPr>
                <w:b/>
                <w:i/>
              </w:rPr>
            </w:pPr>
            <w:proofErr w:type="spellStart"/>
            <w:r w:rsidRPr="00FC3094">
              <w:rPr>
                <w:b/>
                <w:i/>
              </w:rPr>
              <w:t>İşlem</w:t>
            </w:r>
            <w:proofErr w:type="spellEnd"/>
            <w:r w:rsidRPr="00FC3094">
              <w:rPr>
                <w:b/>
                <w:i/>
                <w:spacing w:val="-2"/>
              </w:rPr>
              <w:t xml:space="preserve"> </w:t>
            </w:r>
            <w:proofErr w:type="spellStart"/>
            <w:r w:rsidRPr="00FC3094">
              <w:rPr>
                <w:b/>
                <w:i/>
                <w:spacing w:val="-2"/>
              </w:rPr>
              <w:t>basamakları</w:t>
            </w:r>
            <w:proofErr w:type="spellEnd"/>
          </w:p>
        </w:tc>
        <w:tc>
          <w:tcPr>
            <w:tcW w:w="3402" w:type="dxa"/>
            <w:vMerge w:val="restart"/>
          </w:tcPr>
          <w:p w14:paraId="3AD78DE7" w14:textId="77777777" w:rsidR="00C70E06" w:rsidRPr="00FC3094" w:rsidRDefault="00C70E06" w:rsidP="008A7EE1">
            <w:pPr>
              <w:pStyle w:val="TableParagraph"/>
              <w:spacing w:before="212"/>
              <w:ind w:left="368"/>
              <w:jc w:val="center"/>
              <w:rPr>
                <w:b/>
                <w:i/>
              </w:rPr>
            </w:pPr>
            <w:proofErr w:type="spellStart"/>
            <w:r w:rsidRPr="00FC3094">
              <w:rPr>
                <w:b/>
                <w:i/>
              </w:rPr>
              <w:t>Öneri</w:t>
            </w:r>
            <w:proofErr w:type="spellEnd"/>
          </w:p>
        </w:tc>
        <w:tc>
          <w:tcPr>
            <w:tcW w:w="2148" w:type="dxa"/>
            <w:gridSpan w:val="3"/>
          </w:tcPr>
          <w:p w14:paraId="7A6BB3E7" w14:textId="77777777" w:rsidR="00C70E06" w:rsidRPr="00FC3094" w:rsidRDefault="00C70E06" w:rsidP="008A7EE1">
            <w:pPr>
              <w:pStyle w:val="TableParagraph"/>
              <w:spacing w:before="32"/>
              <w:ind w:left="349"/>
              <w:rPr>
                <w:b/>
              </w:rPr>
            </w:pPr>
            <w:proofErr w:type="spellStart"/>
            <w:r w:rsidRPr="00FC3094">
              <w:rPr>
                <w:b/>
              </w:rPr>
              <w:t>Uygulama</w:t>
            </w:r>
            <w:proofErr w:type="spellEnd"/>
            <w:r w:rsidRPr="00FC3094">
              <w:rPr>
                <w:b/>
                <w:spacing w:val="-3"/>
              </w:rPr>
              <w:t xml:space="preserve"> </w:t>
            </w:r>
            <w:proofErr w:type="spellStart"/>
            <w:r w:rsidRPr="00FC3094">
              <w:rPr>
                <w:b/>
                <w:spacing w:val="-2"/>
              </w:rPr>
              <w:t>Düzeyi</w:t>
            </w:r>
            <w:proofErr w:type="spellEnd"/>
          </w:p>
        </w:tc>
      </w:tr>
      <w:tr w:rsidR="00C70E06" w:rsidRPr="00FC3094" w14:paraId="399851F1" w14:textId="77777777" w:rsidTr="0005020C">
        <w:trPr>
          <w:trHeight w:val="347"/>
        </w:trPr>
        <w:tc>
          <w:tcPr>
            <w:tcW w:w="989" w:type="dxa"/>
            <w:vMerge/>
            <w:tcBorders>
              <w:top w:val="nil"/>
            </w:tcBorders>
          </w:tcPr>
          <w:p w14:paraId="382CEE9A" w14:textId="77777777" w:rsidR="00C70E06" w:rsidRPr="00FC3094" w:rsidRDefault="00C70E06" w:rsidP="008A7EE1"/>
        </w:tc>
        <w:tc>
          <w:tcPr>
            <w:tcW w:w="4371" w:type="dxa"/>
            <w:gridSpan w:val="2"/>
            <w:vMerge/>
            <w:tcBorders>
              <w:top w:val="nil"/>
            </w:tcBorders>
          </w:tcPr>
          <w:p w14:paraId="2ECA67E8" w14:textId="77777777" w:rsidR="00C70E06" w:rsidRPr="00FC3094" w:rsidRDefault="00C70E06" w:rsidP="008A7EE1"/>
        </w:tc>
        <w:tc>
          <w:tcPr>
            <w:tcW w:w="3402" w:type="dxa"/>
            <w:vMerge/>
            <w:tcBorders>
              <w:top w:val="nil"/>
            </w:tcBorders>
          </w:tcPr>
          <w:p w14:paraId="26010095" w14:textId="77777777" w:rsidR="00C70E06" w:rsidRPr="00FC3094" w:rsidRDefault="00C70E06" w:rsidP="008A7EE1"/>
        </w:tc>
        <w:tc>
          <w:tcPr>
            <w:tcW w:w="709" w:type="dxa"/>
          </w:tcPr>
          <w:p w14:paraId="0F800AAE" w14:textId="77777777" w:rsidR="00C70E06" w:rsidRPr="00FC3094" w:rsidRDefault="00C70E06" w:rsidP="008A7EE1">
            <w:pPr>
              <w:pStyle w:val="TableParagraph"/>
              <w:spacing w:before="46"/>
              <w:ind w:left="51" w:right="2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1</w:t>
            </w:r>
          </w:p>
        </w:tc>
        <w:tc>
          <w:tcPr>
            <w:tcW w:w="684" w:type="dxa"/>
          </w:tcPr>
          <w:p w14:paraId="3E2671AE" w14:textId="77777777" w:rsidR="00C70E06" w:rsidRPr="00FC3094" w:rsidRDefault="00C70E06" w:rsidP="008A7EE1">
            <w:pPr>
              <w:pStyle w:val="TableParagraph"/>
              <w:spacing w:before="46"/>
              <w:ind w:left="42" w:right="31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2</w:t>
            </w:r>
          </w:p>
        </w:tc>
        <w:tc>
          <w:tcPr>
            <w:tcW w:w="755" w:type="dxa"/>
          </w:tcPr>
          <w:p w14:paraId="63E3EA17" w14:textId="77777777" w:rsidR="00C70E06" w:rsidRPr="00FC3094" w:rsidRDefault="00C70E06" w:rsidP="008A7EE1">
            <w:pPr>
              <w:pStyle w:val="TableParagraph"/>
              <w:spacing w:before="46"/>
              <w:ind w:left="51" w:right="36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3</w:t>
            </w:r>
          </w:p>
        </w:tc>
      </w:tr>
      <w:tr w:rsidR="00222401" w:rsidRPr="00FC3094" w14:paraId="579FCBA9" w14:textId="77777777" w:rsidTr="0005020C">
        <w:trPr>
          <w:trHeight w:val="319"/>
        </w:trPr>
        <w:tc>
          <w:tcPr>
            <w:tcW w:w="989" w:type="dxa"/>
          </w:tcPr>
          <w:p w14:paraId="238C5F5F" w14:textId="77777777" w:rsidR="00222401" w:rsidRPr="00FC3094" w:rsidRDefault="00222401" w:rsidP="00222401">
            <w:pPr>
              <w:pStyle w:val="TableParagraph"/>
              <w:spacing w:line="252" w:lineRule="exact"/>
              <w:ind w:left="43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1</w:t>
            </w:r>
          </w:p>
        </w:tc>
        <w:tc>
          <w:tcPr>
            <w:tcW w:w="4371" w:type="dxa"/>
            <w:gridSpan w:val="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5C621A" w:rsidRPr="005C621A" w14:paraId="5AC48182" w14:textId="77777777" w:rsidTr="005C621A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55CAA90F" w14:textId="77777777" w:rsidR="005C621A" w:rsidRPr="005C621A" w:rsidRDefault="005C621A" w:rsidP="005C621A">
                  <w:pPr>
                    <w:pStyle w:val="TableParagraph"/>
                    <w:spacing w:line="252" w:lineRule="exact"/>
                  </w:pPr>
                </w:p>
              </w:tc>
            </w:tr>
          </w:tbl>
          <w:p w14:paraId="3FA948FE" w14:textId="77777777" w:rsidR="005C621A" w:rsidRPr="005C621A" w:rsidRDefault="005C621A" w:rsidP="005C621A">
            <w:pPr>
              <w:pStyle w:val="TableParagraph"/>
              <w:spacing w:line="252" w:lineRule="exact"/>
              <w:rPr>
                <w:vanish/>
                <w:lang w:val="tr-T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6"/>
            </w:tblGrid>
            <w:tr w:rsidR="005C621A" w:rsidRPr="005C621A" w14:paraId="3B7CFBC4" w14:textId="77777777" w:rsidTr="005C621A">
              <w:trPr>
                <w:tblCellSpacing w:w="15" w:type="dxa"/>
              </w:trPr>
              <w:tc>
                <w:tcPr>
                  <w:tcW w:w="4296" w:type="dxa"/>
                  <w:vAlign w:val="center"/>
                  <w:hideMark/>
                </w:tcPr>
                <w:p w14:paraId="5C622046" w14:textId="616E3DDD" w:rsidR="005C621A" w:rsidRPr="005C621A" w:rsidRDefault="005C621A" w:rsidP="005C621A">
                  <w:pPr>
                    <w:pStyle w:val="TableParagraph"/>
                    <w:spacing w:line="252" w:lineRule="exact"/>
                  </w:pPr>
                </w:p>
              </w:tc>
            </w:tr>
          </w:tbl>
          <w:p w14:paraId="5B338AAA" w14:textId="7376D432" w:rsidR="00222401" w:rsidRPr="00FC3094" w:rsidRDefault="00D70E99" w:rsidP="00222401">
            <w:pPr>
              <w:pStyle w:val="TableParagraph"/>
              <w:spacing w:line="252" w:lineRule="exact"/>
            </w:pPr>
            <w:r w:rsidRPr="00D70E99">
              <w:rPr>
                <w:lang w:val="tr-TR"/>
              </w:rPr>
              <w:t>Kişisel koruyucu ekipmanlar (önlük, eldiven, maske, gözlük) eksiksiz olarak giyilir.</w:t>
            </w:r>
          </w:p>
        </w:tc>
        <w:tc>
          <w:tcPr>
            <w:tcW w:w="3402" w:type="dxa"/>
          </w:tcPr>
          <w:p w14:paraId="635B7CB7" w14:textId="7DE6B057" w:rsidR="00222401" w:rsidRPr="00FC3094" w:rsidRDefault="009875C1" w:rsidP="00FC3094">
            <w:pPr>
              <w:pStyle w:val="TableParagraph"/>
              <w:spacing w:line="252" w:lineRule="exact"/>
              <w:ind w:left="108"/>
              <w:jc w:val="both"/>
            </w:pPr>
            <w:r w:rsidRPr="009875C1">
              <w:rPr>
                <w:lang w:val="tr-TR"/>
              </w:rPr>
              <w:t>DNA amplifikasyonu sırasında kontaminasyonu önlemek için koruyucu ekipmanların kullanımı zorunludur.</w:t>
            </w:r>
          </w:p>
        </w:tc>
        <w:tc>
          <w:tcPr>
            <w:tcW w:w="709" w:type="dxa"/>
          </w:tcPr>
          <w:p w14:paraId="47CC53F8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04BE229F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0D42D2DB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1EAE8A9B" w14:textId="77777777" w:rsidTr="0005020C">
        <w:trPr>
          <w:trHeight w:val="304"/>
        </w:trPr>
        <w:tc>
          <w:tcPr>
            <w:tcW w:w="989" w:type="dxa"/>
          </w:tcPr>
          <w:p w14:paraId="285503C3" w14:textId="77777777" w:rsidR="00222401" w:rsidRPr="00FC3094" w:rsidRDefault="00222401" w:rsidP="00222401">
            <w:pPr>
              <w:pStyle w:val="TableParagraph"/>
              <w:spacing w:before="1"/>
              <w:ind w:left="43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2</w:t>
            </w:r>
          </w:p>
        </w:tc>
        <w:tc>
          <w:tcPr>
            <w:tcW w:w="4371" w:type="dxa"/>
            <w:gridSpan w:val="2"/>
          </w:tcPr>
          <w:p w14:paraId="607E22DC" w14:textId="1397D251" w:rsidR="00222401" w:rsidRPr="00FC3094" w:rsidRDefault="00C919E5" w:rsidP="00FC3094">
            <w:pPr>
              <w:pStyle w:val="TableParagraph"/>
              <w:spacing w:before="1"/>
              <w:jc w:val="both"/>
            </w:pPr>
            <w:r w:rsidRPr="00C919E5">
              <w:rPr>
                <w:lang w:val="tr-TR"/>
              </w:rPr>
              <w:t>Çalışma alanı, özellikle PCR karışımı hazırlığı için ayrılmış temiz bir alanda hazırlanır ve dezenfekte edilir.</w:t>
            </w:r>
          </w:p>
        </w:tc>
        <w:tc>
          <w:tcPr>
            <w:tcW w:w="3402" w:type="dxa"/>
          </w:tcPr>
          <w:p w14:paraId="620C35A6" w14:textId="1491639A" w:rsidR="00222401" w:rsidRPr="00FC3094" w:rsidRDefault="007416CB" w:rsidP="00FC3094">
            <w:pPr>
              <w:pStyle w:val="TableParagraph"/>
              <w:spacing w:before="1"/>
              <w:ind w:left="108"/>
              <w:jc w:val="both"/>
            </w:pPr>
            <w:r w:rsidRPr="007416CB">
              <w:rPr>
                <w:lang w:val="tr-TR"/>
              </w:rPr>
              <w:t xml:space="preserve">Aerosoller ve DNA kalıntıları kontaminasyon riskini artırır. UV ışığı, %70 etanol ve </w:t>
            </w:r>
            <w:proofErr w:type="spellStart"/>
            <w:r w:rsidRPr="007416CB">
              <w:rPr>
                <w:lang w:val="tr-TR"/>
              </w:rPr>
              <w:t>DNA'sız</w:t>
            </w:r>
            <w:proofErr w:type="spellEnd"/>
            <w:r w:rsidRPr="007416CB">
              <w:rPr>
                <w:lang w:val="tr-TR"/>
              </w:rPr>
              <w:t xml:space="preserve"> pipet uçları ile çalışma alanı sterilize edilmelidir.</w:t>
            </w:r>
          </w:p>
        </w:tc>
        <w:tc>
          <w:tcPr>
            <w:tcW w:w="709" w:type="dxa"/>
          </w:tcPr>
          <w:p w14:paraId="09731872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1F7D798D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2BACC92D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3FDBC74E" w14:textId="77777777" w:rsidTr="0005020C">
        <w:trPr>
          <w:trHeight w:val="321"/>
        </w:trPr>
        <w:tc>
          <w:tcPr>
            <w:tcW w:w="989" w:type="dxa"/>
          </w:tcPr>
          <w:p w14:paraId="29082C2F" w14:textId="7777777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</w:rPr>
            </w:pPr>
            <w:r w:rsidRPr="00FC3094">
              <w:rPr>
                <w:b/>
                <w:spacing w:val="-10"/>
              </w:rPr>
              <w:t>3</w:t>
            </w:r>
          </w:p>
        </w:tc>
        <w:tc>
          <w:tcPr>
            <w:tcW w:w="4371" w:type="dxa"/>
            <w:gridSpan w:val="2"/>
          </w:tcPr>
          <w:p w14:paraId="3993D2AD" w14:textId="09627215" w:rsidR="00222401" w:rsidRPr="00FC3094" w:rsidRDefault="00C919E5" w:rsidP="00FC3094">
            <w:pPr>
              <w:pStyle w:val="TableParagraph"/>
              <w:spacing w:line="251" w:lineRule="exact"/>
              <w:jc w:val="both"/>
            </w:pPr>
            <w:r w:rsidRPr="00C919E5">
              <w:rPr>
                <w:lang w:val="tr-TR"/>
              </w:rPr>
              <w:t>PCR tüpleri, buz üzerinde veya soğuk blokta saklanarak karışım hazırlığına başlanır.</w:t>
            </w:r>
          </w:p>
        </w:tc>
        <w:tc>
          <w:tcPr>
            <w:tcW w:w="3402" w:type="dxa"/>
          </w:tcPr>
          <w:p w14:paraId="3AB48310" w14:textId="696F0DF8" w:rsidR="00131F68" w:rsidRPr="00131F68" w:rsidRDefault="007416CB" w:rsidP="00131F68">
            <w:pPr>
              <w:pStyle w:val="TableParagraph"/>
              <w:spacing w:line="251" w:lineRule="exact"/>
              <w:ind w:left="108"/>
              <w:jc w:val="both"/>
              <w:rPr>
                <w:lang w:val="tr-TR"/>
              </w:rPr>
            </w:pPr>
            <w:r w:rsidRPr="007416CB">
              <w:rPr>
                <w:lang w:val="tr-TR"/>
              </w:rPr>
              <w:t xml:space="preserve">Enzimlerin (örneğin </w:t>
            </w:r>
            <w:proofErr w:type="spellStart"/>
            <w:r w:rsidRPr="007416CB">
              <w:rPr>
                <w:lang w:val="tr-TR"/>
              </w:rPr>
              <w:t>Taq</w:t>
            </w:r>
            <w:proofErr w:type="spellEnd"/>
            <w:r w:rsidRPr="007416CB">
              <w:rPr>
                <w:lang w:val="tr-TR"/>
              </w:rPr>
              <w:t xml:space="preserve"> polimeraz) aktivitesinin erkenden başlamasını önlemek için tüm bileşenler soğuk zincirde tutulmalıdır.</w:t>
            </w:r>
            <w:r w:rsidR="00131F68">
              <w:rPr>
                <w:lang w:val="tr-TR"/>
              </w:rPr>
              <w:t xml:space="preserve"> </w:t>
            </w:r>
            <w:proofErr w:type="spellStart"/>
            <w:r w:rsidR="00131F68" w:rsidRPr="00131F68">
              <w:rPr>
                <w:lang w:val="tr-TR"/>
              </w:rPr>
              <w:t>Taq</w:t>
            </w:r>
            <w:proofErr w:type="spellEnd"/>
            <w:r w:rsidR="00131F68" w:rsidRPr="00131F68">
              <w:rPr>
                <w:lang w:val="tr-TR"/>
              </w:rPr>
              <w:t xml:space="preserve"> polimeraz</w:t>
            </w:r>
            <w:r w:rsidR="00131F68">
              <w:rPr>
                <w:lang w:val="tr-TR"/>
              </w:rPr>
              <w:t xml:space="preserve"> </w:t>
            </w:r>
            <w:r w:rsidR="00131F68" w:rsidRPr="00131F68">
              <w:rPr>
                <w:lang w:val="tr-TR"/>
              </w:rPr>
              <w:t>enzim aktivasyonu</w:t>
            </w:r>
            <w:r w:rsidR="00131F68">
              <w:rPr>
                <w:lang w:val="tr-TR"/>
              </w:rPr>
              <w:t xml:space="preserve"> bozulmaması için</w:t>
            </w:r>
            <w:r w:rsidR="00131F68" w:rsidRPr="00131F68">
              <w:rPr>
                <w:lang w:val="tr-TR"/>
              </w:rPr>
              <w:t xml:space="preserve"> oda sıcaklığında uzun süre kalma</w:t>
            </w:r>
            <w:r w:rsidR="00131F68">
              <w:rPr>
                <w:lang w:val="tr-TR"/>
              </w:rPr>
              <w:t>malıdır.</w:t>
            </w:r>
          </w:p>
          <w:p w14:paraId="77061B40" w14:textId="3A14C618" w:rsidR="00222401" w:rsidRPr="00FC3094" w:rsidRDefault="00222401" w:rsidP="00FC3094">
            <w:pPr>
              <w:pStyle w:val="TableParagraph"/>
              <w:spacing w:line="251" w:lineRule="exact"/>
              <w:ind w:left="108"/>
              <w:jc w:val="both"/>
            </w:pPr>
          </w:p>
        </w:tc>
        <w:tc>
          <w:tcPr>
            <w:tcW w:w="709" w:type="dxa"/>
          </w:tcPr>
          <w:p w14:paraId="40504F60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6401E9B8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38701B80" w14:textId="77777777" w:rsidR="00222401" w:rsidRPr="00FC3094" w:rsidRDefault="00222401" w:rsidP="00222401">
            <w:pPr>
              <w:pStyle w:val="TableParagraph"/>
            </w:pPr>
          </w:p>
        </w:tc>
      </w:tr>
      <w:tr w:rsidR="00E8163D" w:rsidRPr="00FC3094" w14:paraId="614BCB9A" w14:textId="77777777" w:rsidTr="0005020C">
        <w:trPr>
          <w:trHeight w:val="321"/>
        </w:trPr>
        <w:tc>
          <w:tcPr>
            <w:tcW w:w="989" w:type="dxa"/>
          </w:tcPr>
          <w:p w14:paraId="0FCB11CA" w14:textId="55E81404" w:rsidR="00E8163D" w:rsidRPr="00FC3094" w:rsidRDefault="00E8163D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4371" w:type="dxa"/>
            <w:gridSpan w:val="2"/>
          </w:tcPr>
          <w:p w14:paraId="69EFA29D" w14:textId="5D9F01DA" w:rsidR="00E8163D" w:rsidRPr="00131F68" w:rsidRDefault="00131F68" w:rsidP="00131F68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proofErr w:type="spellStart"/>
            <w:r>
              <w:t>Tüp</w:t>
            </w:r>
            <w:proofErr w:type="spellEnd"/>
            <w:r>
              <w:t xml:space="preserve"> </w:t>
            </w:r>
            <w:proofErr w:type="spellStart"/>
            <w:r>
              <w:t>dizilimi</w:t>
            </w:r>
            <w:proofErr w:type="spellEnd"/>
            <w:r>
              <w:t xml:space="preserve"> </w:t>
            </w:r>
            <w:proofErr w:type="spellStart"/>
            <w:r>
              <w:t>planlanır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PCR </w:t>
            </w:r>
            <w:proofErr w:type="spellStart"/>
            <w:r>
              <w:t>standına</w:t>
            </w:r>
            <w:proofErr w:type="spellEnd"/>
            <w:r>
              <w:t xml:space="preserve"> </w:t>
            </w:r>
            <w:proofErr w:type="spellStart"/>
            <w:r>
              <w:t>yerleştirilir</w:t>
            </w:r>
            <w:proofErr w:type="spellEnd"/>
            <w:r>
              <w:t>:</w:t>
            </w:r>
          </w:p>
          <w:p w14:paraId="293E5DA5" w14:textId="77777777" w:rsidR="00E8163D" w:rsidRDefault="00E8163D" w:rsidP="00E8163D">
            <w:pPr>
              <w:pStyle w:val="TableParagraph"/>
              <w:spacing w:line="251" w:lineRule="exact"/>
              <w:jc w:val="both"/>
            </w:pPr>
            <w:r>
              <w:t>| T1 | T2 | T3 | NC | PC |</w:t>
            </w:r>
          </w:p>
          <w:p w14:paraId="7C7625B5" w14:textId="589B390A" w:rsidR="00E8163D" w:rsidRPr="00C919E5" w:rsidRDefault="00E8163D" w:rsidP="00E8163D">
            <w:pPr>
              <w:pStyle w:val="TableParagraph"/>
              <w:spacing w:line="251" w:lineRule="exact"/>
              <w:jc w:val="both"/>
            </w:pPr>
            <w:r>
              <w:t xml:space="preserve">T1–T3: </w:t>
            </w:r>
            <w:proofErr w:type="spellStart"/>
            <w:r>
              <w:t>Örnekler</w:t>
            </w:r>
            <w:proofErr w:type="spellEnd"/>
            <w:r>
              <w:t xml:space="preserve"> | NC: </w:t>
            </w:r>
            <w:proofErr w:type="spellStart"/>
            <w:r>
              <w:t>Negatif</w:t>
            </w:r>
            <w:proofErr w:type="spellEnd"/>
            <w:r>
              <w:t xml:space="preserve"> </w:t>
            </w:r>
            <w:proofErr w:type="spellStart"/>
            <w:r>
              <w:t>kontrol</w:t>
            </w:r>
            <w:proofErr w:type="spellEnd"/>
            <w:r>
              <w:t xml:space="preserve"> | PC: </w:t>
            </w:r>
            <w:proofErr w:type="spellStart"/>
            <w:r>
              <w:t>Pozitif</w:t>
            </w:r>
            <w:proofErr w:type="spellEnd"/>
            <w:r>
              <w:t xml:space="preserve"> </w:t>
            </w:r>
            <w:proofErr w:type="spellStart"/>
            <w:r>
              <w:t>kontrol</w:t>
            </w:r>
            <w:proofErr w:type="spellEnd"/>
          </w:p>
        </w:tc>
        <w:tc>
          <w:tcPr>
            <w:tcW w:w="3402" w:type="dxa"/>
          </w:tcPr>
          <w:p w14:paraId="43A10A52" w14:textId="72A649CA" w:rsidR="00131F68" w:rsidRPr="00131F68" w:rsidRDefault="00131F68" w:rsidP="00131F68">
            <w:pPr>
              <w:widowControl/>
              <w:autoSpaceDE/>
              <w:autoSpaceDN/>
              <w:jc w:val="both"/>
              <w:rPr>
                <w:lang w:val="tr-TR"/>
              </w:rPr>
            </w:pPr>
            <w:proofErr w:type="spellStart"/>
            <w:r>
              <w:t>Tüp</w:t>
            </w:r>
            <w:proofErr w:type="spellEnd"/>
            <w:r>
              <w:t xml:space="preserve"> </w:t>
            </w:r>
            <w:proofErr w:type="spellStart"/>
            <w:r>
              <w:t>dizilimi</w:t>
            </w:r>
            <w:proofErr w:type="spellEnd"/>
            <w:r>
              <w:t xml:space="preserve"> </w:t>
            </w:r>
            <w:proofErr w:type="spellStart"/>
            <w:r>
              <w:t>örnek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kontrollerin karışmasını önler. NC (negatif kontrol) ve PC (pozitif kontrol) mutlaka yer almalı; </w:t>
            </w:r>
            <w:proofErr w:type="spellStart"/>
            <w:r>
              <w:t>pipetleme</w:t>
            </w:r>
            <w:proofErr w:type="spellEnd"/>
            <w:r>
              <w:t xml:space="preserve"> </w:t>
            </w:r>
            <w:proofErr w:type="spellStart"/>
            <w:r>
              <w:t>sırasında</w:t>
            </w:r>
            <w:proofErr w:type="spellEnd"/>
            <w:r>
              <w:t xml:space="preserve"> </w:t>
            </w:r>
            <w:proofErr w:type="spellStart"/>
            <w:r>
              <w:t>sıralama</w:t>
            </w:r>
            <w:proofErr w:type="spellEnd"/>
            <w:r>
              <w:t xml:space="preserve"> </w:t>
            </w:r>
            <w:proofErr w:type="spellStart"/>
            <w:r>
              <w:t>korunmalıdır</w:t>
            </w:r>
            <w:proofErr w:type="spellEnd"/>
            <w:r>
              <w:t xml:space="preserve">. </w:t>
            </w:r>
            <w:r w:rsidRPr="00131F68">
              <w:rPr>
                <w:lang w:val="tr-TR"/>
              </w:rPr>
              <w:t xml:space="preserve">DNA olmayan bir tüpe DNA teması </w:t>
            </w:r>
            <w:r>
              <w:rPr>
                <w:lang w:val="tr-TR"/>
              </w:rPr>
              <w:t xml:space="preserve">olmamalıdır </w:t>
            </w:r>
            <w:r w:rsidRPr="00131F68">
              <w:rPr>
                <w:lang w:val="tr-TR"/>
              </w:rPr>
              <w:t>(negatif kontrol bozulur)</w:t>
            </w:r>
            <w:r>
              <w:rPr>
                <w:lang w:val="tr-TR"/>
              </w:rPr>
              <w:t>. Daha önceden çalıştığı bilinen bir DNA ile yeni hazırlanan reaksiyon kontrol edilir (pozitif kontrol ile yapılır).</w:t>
            </w:r>
          </w:p>
          <w:p w14:paraId="520E4818" w14:textId="1415C8A1" w:rsidR="00131F68" w:rsidRDefault="00131F68" w:rsidP="00131F68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  <w:p w14:paraId="5B917ADA" w14:textId="77777777" w:rsidR="00E8163D" w:rsidRPr="007416CB" w:rsidRDefault="00E8163D" w:rsidP="00FC3094">
            <w:pPr>
              <w:pStyle w:val="TableParagraph"/>
              <w:spacing w:line="251" w:lineRule="exact"/>
              <w:ind w:left="108"/>
              <w:jc w:val="both"/>
            </w:pPr>
          </w:p>
        </w:tc>
        <w:tc>
          <w:tcPr>
            <w:tcW w:w="709" w:type="dxa"/>
          </w:tcPr>
          <w:p w14:paraId="7722DED3" w14:textId="77777777" w:rsidR="00E8163D" w:rsidRPr="00FC3094" w:rsidRDefault="00E8163D" w:rsidP="00222401">
            <w:pPr>
              <w:pStyle w:val="TableParagraph"/>
            </w:pPr>
          </w:p>
        </w:tc>
        <w:tc>
          <w:tcPr>
            <w:tcW w:w="684" w:type="dxa"/>
          </w:tcPr>
          <w:p w14:paraId="0FCB387F" w14:textId="77777777" w:rsidR="00E8163D" w:rsidRPr="00FC3094" w:rsidRDefault="00E8163D" w:rsidP="00222401">
            <w:pPr>
              <w:pStyle w:val="TableParagraph"/>
            </w:pPr>
          </w:p>
        </w:tc>
        <w:tc>
          <w:tcPr>
            <w:tcW w:w="755" w:type="dxa"/>
          </w:tcPr>
          <w:p w14:paraId="02430CB9" w14:textId="77777777" w:rsidR="00E8163D" w:rsidRPr="00FC3094" w:rsidRDefault="00E8163D" w:rsidP="00222401">
            <w:pPr>
              <w:pStyle w:val="TableParagraph"/>
            </w:pPr>
          </w:p>
        </w:tc>
      </w:tr>
      <w:tr w:rsidR="00E8163D" w:rsidRPr="00FC3094" w14:paraId="31CE7D08" w14:textId="77777777" w:rsidTr="0005020C">
        <w:trPr>
          <w:trHeight w:val="280"/>
        </w:trPr>
        <w:tc>
          <w:tcPr>
            <w:tcW w:w="989" w:type="dxa"/>
          </w:tcPr>
          <w:p w14:paraId="6C777C8D" w14:textId="201B4D7E" w:rsidR="00E8163D" w:rsidRPr="00FC3094" w:rsidRDefault="00E8163D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4371" w:type="dxa"/>
            <w:gridSpan w:val="2"/>
          </w:tcPr>
          <w:p w14:paraId="11F4E00A" w14:textId="77777777" w:rsidR="00E8163D" w:rsidRDefault="00E8163D" w:rsidP="00E8163D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>
              <w:t xml:space="preserve">Master mix </w:t>
            </w:r>
            <w:proofErr w:type="spellStart"/>
            <w:r>
              <w:t>içeriği</w:t>
            </w:r>
            <w:proofErr w:type="spellEnd"/>
            <w:r>
              <w:t xml:space="preserve"> </w:t>
            </w:r>
            <w:proofErr w:type="spellStart"/>
            <w:r>
              <w:t>belirlenir</w:t>
            </w:r>
            <w:proofErr w:type="spellEnd"/>
            <w:r>
              <w:t>.</w:t>
            </w:r>
          </w:p>
          <w:p w14:paraId="3EF22E8D" w14:textId="77777777" w:rsidR="00E8163D" w:rsidRPr="00C919E5" w:rsidRDefault="00E8163D" w:rsidP="00FC3094">
            <w:pPr>
              <w:pStyle w:val="TableParagraph"/>
              <w:spacing w:line="251" w:lineRule="exact"/>
              <w:jc w:val="both"/>
            </w:pPr>
          </w:p>
        </w:tc>
        <w:tc>
          <w:tcPr>
            <w:tcW w:w="3402" w:type="dxa"/>
          </w:tcPr>
          <w:p w14:paraId="630FE85F" w14:textId="77777777" w:rsidR="00E8163D" w:rsidRDefault="00E8163D" w:rsidP="00E8163D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proofErr w:type="spellStart"/>
            <w:r>
              <w:t>Ortak</w:t>
            </w:r>
            <w:proofErr w:type="spellEnd"/>
            <w:r>
              <w:t xml:space="preserve"> </w:t>
            </w:r>
            <w:proofErr w:type="spellStart"/>
            <w:r>
              <w:t>bileşenler</w:t>
            </w:r>
            <w:proofErr w:type="spellEnd"/>
            <w:r>
              <w:t xml:space="preserve"> (Buffer, dNTP, </w:t>
            </w:r>
            <w:proofErr w:type="spellStart"/>
            <w:r>
              <w:t>primerler</w:t>
            </w:r>
            <w:proofErr w:type="spellEnd"/>
            <w:r>
              <w:t xml:space="preserve">, MgCl2, Taq </w:t>
            </w:r>
            <w:proofErr w:type="spellStart"/>
            <w:r>
              <w:t>polimeraz</w:t>
            </w:r>
            <w:proofErr w:type="spellEnd"/>
            <w:r>
              <w:t xml:space="preserve">, </w:t>
            </w:r>
            <w:proofErr w:type="spellStart"/>
            <w:r>
              <w:t>steril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) bir tüpte toplanarak </w:t>
            </w:r>
            <w:proofErr w:type="spellStart"/>
            <w:r>
              <w:t>pipetleme</w:t>
            </w:r>
            <w:proofErr w:type="spellEnd"/>
            <w:r>
              <w:t xml:space="preserve"> </w:t>
            </w:r>
            <w:proofErr w:type="spellStart"/>
            <w:r>
              <w:t>hatalarını</w:t>
            </w:r>
            <w:proofErr w:type="spellEnd"/>
            <w:r>
              <w:t xml:space="preserve"> </w:t>
            </w:r>
            <w:proofErr w:type="spellStart"/>
            <w:r>
              <w:t>azaltan</w:t>
            </w:r>
            <w:proofErr w:type="spellEnd"/>
            <w:r>
              <w:t xml:space="preserve"> master mix </w:t>
            </w:r>
            <w:proofErr w:type="spellStart"/>
            <w:r>
              <w:t>hazırlanabilir</w:t>
            </w:r>
            <w:proofErr w:type="spellEnd"/>
            <w:r>
              <w:t>.</w:t>
            </w:r>
          </w:p>
          <w:p w14:paraId="6BF09E7A" w14:textId="77777777" w:rsidR="00E8163D" w:rsidRPr="00AF05CB" w:rsidRDefault="00E8163D" w:rsidP="00E8163D">
            <w:pPr>
              <w:pStyle w:val="TableParagraph"/>
              <w:spacing w:line="251" w:lineRule="exact"/>
              <w:jc w:val="both"/>
            </w:pPr>
          </w:p>
        </w:tc>
        <w:tc>
          <w:tcPr>
            <w:tcW w:w="709" w:type="dxa"/>
          </w:tcPr>
          <w:p w14:paraId="08FCA490" w14:textId="77777777" w:rsidR="00E8163D" w:rsidRPr="00FC3094" w:rsidRDefault="00E8163D" w:rsidP="00222401">
            <w:pPr>
              <w:pStyle w:val="TableParagraph"/>
            </w:pPr>
          </w:p>
        </w:tc>
        <w:tc>
          <w:tcPr>
            <w:tcW w:w="684" w:type="dxa"/>
          </w:tcPr>
          <w:p w14:paraId="5F41CDB3" w14:textId="77777777" w:rsidR="00E8163D" w:rsidRPr="00FC3094" w:rsidRDefault="00E8163D" w:rsidP="00222401">
            <w:pPr>
              <w:pStyle w:val="TableParagraph"/>
            </w:pPr>
          </w:p>
        </w:tc>
        <w:tc>
          <w:tcPr>
            <w:tcW w:w="755" w:type="dxa"/>
          </w:tcPr>
          <w:p w14:paraId="7A7D3E5D" w14:textId="77777777" w:rsidR="00E8163D" w:rsidRPr="00FC3094" w:rsidRDefault="00E8163D" w:rsidP="00222401">
            <w:pPr>
              <w:pStyle w:val="TableParagraph"/>
            </w:pPr>
          </w:p>
        </w:tc>
      </w:tr>
      <w:tr w:rsidR="00E8163D" w:rsidRPr="00FC3094" w14:paraId="1C566785" w14:textId="77777777" w:rsidTr="0005020C">
        <w:trPr>
          <w:trHeight w:val="280"/>
        </w:trPr>
        <w:tc>
          <w:tcPr>
            <w:tcW w:w="989" w:type="dxa"/>
          </w:tcPr>
          <w:p w14:paraId="206B9287" w14:textId="7B1D638F" w:rsidR="00E8163D" w:rsidRDefault="00E8163D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lastRenderedPageBreak/>
              <w:t>6</w:t>
            </w:r>
          </w:p>
        </w:tc>
        <w:tc>
          <w:tcPr>
            <w:tcW w:w="4371" w:type="dxa"/>
            <w:gridSpan w:val="2"/>
          </w:tcPr>
          <w:p w14:paraId="4D2C06B3" w14:textId="77777777" w:rsidR="00E8163D" w:rsidRDefault="00E8163D" w:rsidP="00E8163D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>
              <w:t xml:space="preserve">Pipetleme </w:t>
            </w:r>
            <w:proofErr w:type="spellStart"/>
            <w:r>
              <w:t>sırasına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şekilde</w:t>
            </w:r>
            <w:proofErr w:type="spellEnd"/>
            <w:r>
              <w:t xml:space="preserve"> master mix </w:t>
            </w:r>
            <w:proofErr w:type="spellStart"/>
            <w:r>
              <w:t>tüm</w:t>
            </w:r>
            <w:proofErr w:type="spellEnd"/>
            <w:r>
              <w:t xml:space="preserve"> </w:t>
            </w:r>
            <w:proofErr w:type="spellStart"/>
            <w:r>
              <w:t>tüplere</w:t>
            </w:r>
            <w:proofErr w:type="spellEnd"/>
            <w:r>
              <w:t xml:space="preserve"> dağıtılır.</w:t>
            </w:r>
          </w:p>
          <w:p w14:paraId="59E1143E" w14:textId="77777777" w:rsidR="00E8163D" w:rsidRDefault="00E8163D" w:rsidP="00E8163D">
            <w:pPr>
              <w:widowControl/>
              <w:autoSpaceDE/>
              <w:autoSpaceDN/>
              <w:jc w:val="both"/>
            </w:pPr>
          </w:p>
        </w:tc>
        <w:tc>
          <w:tcPr>
            <w:tcW w:w="3402" w:type="dxa"/>
          </w:tcPr>
          <w:p w14:paraId="4B1EA0C5" w14:textId="77777777" w:rsidR="00E8163D" w:rsidRDefault="00E8163D" w:rsidP="00E8163D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proofErr w:type="spellStart"/>
            <w:r>
              <w:t>Sıra</w:t>
            </w:r>
            <w:proofErr w:type="spellEnd"/>
            <w:r>
              <w:t>: 10X Buffer → MgCl</w:t>
            </w:r>
            <w:r w:rsidRPr="00E8163D">
              <w:rPr>
                <w:vertAlign w:val="subscript"/>
              </w:rPr>
              <w:t>2</w:t>
            </w:r>
            <w:r>
              <w:t xml:space="preserve"> → dNTP → Primer-F/R → H</w:t>
            </w:r>
            <w:r w:rsidRPr="00E8163D">
              <w:rPr>
                <w:vertAlign w:val="subscript"/>
              </w:rPr>
              <w:t>2</w:t>
            </w:r>
            <w:r>
              <w:t>O → Taq. Şablon DNA her tüp için bireysel eklenir.</w:t>
            </w:r>
          </w:p>
          <w:p w14:paraId="2AD26824" w14:textId="77777777" w:rsidR="00E8163D" w:rsidRDefault="00E8163D" w:rsidP="00E8163D">
            <w:pPr>
              <w:widowControl/>
              <w:autoSpaceDE/>
              <w:autoSpaceDN/>
              <w:jc w:val="both"/>
            </w:pPr>
          </w:p>
        </w:tc>
        <w:tc>
          <w:tcPr>
            <w:tcW w:w="709" w:type="dxa"/>
          </w:tcPr>
          <w:p w14:paraId="64F1E9D8" w14:textId="77777777" w:rsidR="00E8163D" w:rsidRPr="00FC3094" w:rsidRDefault="00E8163D" w:rsidP="00222401">
            <w:pPr>
              <w:pStyle w:val="TableParagraph"/>
            </w:pPr>
          </w:p>
        </w:tc>
        <w:tc>
          <w:tcPr>
            <w:tcW w:w="684" w:type="dxa"/>
          </w:tcPr>
          <w:p w14:paraId="2FA4E939" w14:textId="77777777" w:rsidR="00E8163D" w:rsidRPr="00FC3094" w:rsidRDefault="00E8163D" w:rsidP="00222401">
            <w:pPr>
              <w:pStyle w:val="TableParagraph"/>
            </w:pPr>
          </w:p>
        </w:tc>
        <w:tc>
          <w:tcPr>
            <w:tcW w:w="755" w:type="dxa"/>
          </w:tcPr>
          <w:p w14:paraId="6493FCCE" w14:textId="77777777" w:rsidR="00E8163D" w:rsidRPr="00FC3094" w:rsidRDefault="00E8163D" w:rsidP="00222401">
            <w:pPr>
              <w:pStyle w:val="TableParagraph"/>
            </w:pPr>
          </w:p>
        </w:tc>
      </w:tr>
      <w:tr w:rsidR="00E8163D" w:rsidRPr="00FC3094" w14:paraId="6CF4E8FF" w14:textId="77777777" w:rsidTr="0005020C">
        <w:trPr>
          <w:trHeight w:val="280"/>
        </w:trPr>
        <w:tc>
          <w:tcPr>
            <w:tcW w:w="989" w:type="dxa"/>
          </w:tcPr>
          <w:p w14:paraId="1269C1BC" w14:textId="7E489C4F" w:rsidR="00E8163D" w:rsidRDefault="00E8163D" w:rsidP="00E8163D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4371" w:type="dxa"/>
            <w:gridSpan w:val="2"/>
          </w:tcPr>
          <w:p w14:paraId="288BCF29" w14:textId="77777777" w:rsidR="00E8163D" w:rsidRDefault="00E8163D" w:rsidP="00E8163D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>
              <w:t>Bireysel reaksiyonlarda tüm bileşenler her tüpe ayrı ayrı eklenir.</w:t>
            </w:r>
          </w:p>
          <w:p w14:paraId="7E3A095B" w14:textId="77777777" w:rsidR="00E8163D" w:rsidRDefault="00E8163D" w:rsidP="00E8163D">
            <w:pPr>
              <w:widowControl/>
              <w:autoSpaceDE/>
              <w:autoSpaceDN/>
              <w:jc w:val="both"/>
            </w:pPr>
          </w:p>
        </w:tc>
        <w:tc>
          <w:tcPr>
            <w:tcW w:w="3402" w:type="dxa"/>
          </w:tcPr>
          <w:p w14:paraId="6A0B537B" w14:textId="77777777" w:rsidR="00E8163D" w:rsidRDefault="00E8163D" w:rsidP="00E8163D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>
              <w:t>Master mix yoksa, her tüpe doğru hacimlerde tek tek pipetlenmelidir.</w:t>
            </w:r>
          </w:p>
          <w:p w14:paraId="1385F3E1" w14:textId="77777777" w:rsidR="00E8163D" w:rsidRDefault="00E8163D" w:rsidP="00E8163D">
            <w:pPr>
              <w:widowControl/>
              <w:autoSpaceDE/>
              <w:autoSpaceDN/>
              <w:jc w:val="both"/>
            </w:pPr>
          </w:p>
        </w:tc>
        <w:tc>
          <w:tcPr>
            <w:tcW w:w="709" w:type="dxa"/>
          </w:tcPr>
          <w:p w14:paraId="14E9B01E" w14:textId="77777777" w:rsidR="00E8163D" w:rsidRPr="00FC3094" w:rsidRDefault="00E8163D" w:rsidP="00222401">
            <w:pPr>
              <w:pStyle w:val="TableParagraph"/>
            </w:pPr>
          </w:p>
        </w:tc>
        <w:tc>
          <w:tcPr>
            <w:tcW w:w="684" w:type="dxa"/>
          </w:tcPr>
          <w:p w14:paraId="64163D46" w14:textId="77777777" w:rsidR="00E8163D" w:rsidRPr="00FC3094" w:rsidRDefault="00E8163D" w:rsidP="00222401">
            <w:pPr>
              <w:pStyle w:val="TableParagraph"/>
            </w:pPr>
          </w:p>
        </w:tc>
        <w:tc>
          <w:tcPr>
            <w:tcW w:w="755" w:type="dxa"/>
          </w:tcPr>
          <w:p w14:paraId="4439801E" w14:textId="77777777" w:rsidR="00E8163D" w:rsidRPr="00FC3094" w:rsidRDefault="00E8163D" w:rsidP="00222401">
            <w:pPr>
              <w:pStyle w:val="TableParagraph"/>
            </w:pPr>
          </w:p>
        </w:tc>
      </w:tr>
      <w:tr w:rsidR="00E8163D" w:rsidRPr="00FC3094" w14:paraId="4DF61516" w14:textId="77777777" w:rsidTr="0005020C">
        <w:trPr>
          <w:trHeight w:val="280"/>
        </w:trPr>
        <w:tc>
          <w:tcPr>
            <w:tcW w:w="989" w:type="dxa"/>
          </w:tcPr>
          <w:p w14:paraId="4055C422" w14:textId="46D4A45C" w:rsidR="00E8163D" w:rsidRDefault="00E8163D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4371" w:type="dxa"/>
            <w:gridSpan w:val="2"/>
          </w:tcPr>
          <w:p w14:paraId="743EA1C0" w14:textId="77777777" w:rsidR="00E8163D" w:rsidRDefault="00E8163D" w:rsidP="00E8163D">
            <w:pPr>
              <w:widowControl/>
              <w:autoSpaceDE/>
              <w:autoSpaceDN/>
              <w:jc w:val="both"/>
            </w:pPr>
            <w:proofErr w:type="spellStart"/>
            <w:r>
              <w:t>Pipetleme</w:t>
            </w:r>
            <w:proofErr w:type="spellEnd"/>
            <w:r>
              <w:t xml:space="preserve"> </w:t>
            </w:r>
            <w:proofErr w:type="spellStart"/>
            <w:r>
              <w:t>hacimleri</w:t>
            </w:r>
            <w:proofErr w:type="spellEnd"/>
            <w:r>
              <w:t xml:space="preserve"> </w:t>
            </w:r>
            <w:proofErr w:type="spellStart"/>
            <w:r>
              <w:t>dikkatle</w:t>
            </w:r>
            <w:proofErr w:type="spellEnd"/>
            <w:r>
              <w:t xml:space="preserve"> </w:t>
            </w:r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t>edilir</w:t>
            </w:r>
            <w:proofErr w:type="spellEnd"/>
            <w:r>
              <w:t xml:space="preserve">. PCR </w:t>
            </w:r>
            <w:proofErr w:type="spellStart"/>
            <w:r>
              <w:t>Pipetleme</w:t>
            </w:r>
            <w:proofErr w:type="spellEnd"/>
            <w:r>
              <w:t xml:space="preserve"> </w:t>
            </w:r>
            <w:proofErr w:type="spellStart"/>
            <w:r>
              <w:t>Sırası</w:t>
            </w:r>
            <w:proofErr w:type="spellEnd"/>
            <w:r>
              <w:t>:</w:t>
            </w:r>
          </w:p>
          <w:p w14:paraId="21D03983" w14:textId="77777777" w:rsidR="00E8163D" w:rsidRDefault="00E8163D" w:rsidP="00E8163D">
            <w:pPr>
              <w:widowControl/>
              <w:autoSpaceDE/>
              <w:autoSpaceDN/>
              <w:jc w:val="both"/>
            </w:pPr>
            <w:r>
              <w:t>1. Buffer (2.5 µL)</w:t>
            </w:r>
          </w:p>
          <w:p w14:paraId="4C3B2CAF" w14:textId="77777777" w:rsidR="00E8163D" w:rsidRDefault="00E8163D" w:rsidP="00E8163D">
            <w:pPr>
              <w:widowControl/>
              <w:autoSpaceDE/>
              <w:autoSpaceDN/>
              <w:jc w:val="both"/>
            </w:pPr>
            <w:r>
              <w:t>2. MgCl2 (1.5 µL)</w:t>
            </w:r>
          </w:p>
          <w:p w14:paraId="152E041A" w14:textId="77777777" w:rsidR="00E8163D" w:rsidRDefault="00E8163D" w:rsidP="00E8163D">
            <w:pPr>
              <w:widowControl/>
              <w:autoSpaceDE/>
              <w:autoSpaceDN/>
              <w:jc w:val="both"/>
            </w:pPr>
            <w:r>
              <w:t>3. dNTP (0.5 µL)</w:t>
            </w:r>
          </w:p>
          <w:p w14:paraId="21601AB6" w14:textId="77777777" w:rsidR="00E8163D" w:rsidRDefault="00E8163D" w:rsidP="00E8163D">
            <w:pPr>
              <w:widowControl/>
              <w:autoSpaceDE/>
              <w:autoSpaceDN/>
              <w:jc w:val="both"/>
            </w:pPr>
            <w:r>
              <w:t>4. Primer-F (0.5 µL) + Primer-R (0.5 µL)</w:t>
            </w:r>
          </w:p>
          <w:p w14:paraId="7EED739B" w14:textId="77777777" w:rsidR="00E8163D" w:rsidRDefault="00E8163D" w:rsidP="00E8163D">
            <w:pPr>
              <w:widowControl/>
              <w:autoSpaceDE/>
              <w:autoSpaceDN/>
              <w:jc w:val="both"/>
            </w:pPr>
            <w:r>
              <w:t>5. Taq (0.25 µL)</w:t>
            </w:r>
          </w:p>
          <w:p w14:paraId="76790A0D" w14:textId="77777777" w:rsidR="00E8163D" w:rsidRDefault="00E8163D" w:rsidP="00E8163D">
            <w:pPr>
              <w:widowControl/>
              <w:autoSpaceDE/>
              <w:autoSpaceDN/>
              <w:jc w:val="both"/>
            </w:pPr>
            <w:r>
              <w:t>6. H2O (18.25 µL)</w:t>
            </w:r>
          </w:p>
          <w:p w14:paraId="2B6D4DAC" w14:textId="1B49852C" w:rsidR="00E16AB9" w:rsidRDefault="00E8163D" w:rsidP="00E8163D">
            <w:pPr>
              <w:widowControl/>
              <w:autoSpaceDE/>
              <w:autoSpaceDN/>
              <w:jc w:val="both"/>
            </w:pPr>
            <w:r>
              <w:t xml:space="preserve">7. DNA </w:t>
            </w:r>
            <w:proofErr w:type="spellStart"/>
            <w:r>
              <w:t>Şablon</w:t>
            </w:r>
            <w:proofErr w:type="spellEnd"/>
            <w:r>
              <w:t xml:space="preserve"> (1.0 µL)</w:t>
            </w:r>
          </w:p>
          <w:p w14:paraId="339D43AD" w14:textId="3293F228" w:rsidR="00E16AB9" w:rsidRDefault="00E16AB9" w:rsidP="00E8163D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  <w:p w14:paraId="3552266B" w14:textId="77777777" w:rsidR="00E8163D" w:rsidRDefault="00E8163D" w:rsidP="00E8163D">
            <w:pPr>
              <w:widowControl/>
              <w:autoSpaceDE/>
              <w:autoSpaceDN/>
              <w:jc w:val="both"/>
            </w:pPr>
          </w:p>
        </w:tc>
        <w:tc>
          <w:tcPr>
            <w:tcW w:w="3402" w:type="dxa"/>
          </w:tcPr>
          <w:p w14:paraId="165DC56C" w14:textId="77777777" w:rsidR="00E8163D" w:rsidRDefault="00E8163D" w:rsidP="00E8163D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>
              <w:t>Örn: 25 µ</w:t>
            </w:r>
            <w:proofErr w:type="spellStart"/>
            <w:r>
              <w:t>L'lik</w:t>
            </w:r>
            <w:proofErr w:type="spellEnd"/>
            <w:r>
              <w:t xml:space="preserve"> </w:t>
            </w:r>
            <w:proofErr w:type="spellStart"/>
            <w:r>
              <w:t>toplam</w:t>
            </w:r>
            <w:proofErr w:type="spellEnd"/>
            <w:r>
              <w:t xml:space="preserve"> hacim için her bileşen önceden hesaplanmalıdır.</w:t>
            </w:r>
          </w:p>
          <w:p w14:paraId="2B989716" w14:textId="4222228A" w:rsidR="00E8163D" w:rsidRDefault="00E16AB9" w:rsidP="00E8163D">
            <w:pPr>
              <w:widowControl/>
              <w:autoSpaceDE/>
              <w:autoSpaceDN/>
              <w:jc w:val="both"/>
            </w:pPr>
            <w:r>
              <w:rPr>
                <w:noProof/>
              </w:rPr>
              <w:drawing>
                <wp:inline distT="0" distB="0" distL="0" distR="0" wp14:anchorId="5BB59C94" wp14:editId="563E39DE">
                  <wp:extent cx="1936750" cy="1930400"/>
                  <wp:effectExtent l="0" t="0" r="6350" b="0"/>
                  <wp:docPr id="557665630" name="Resim 3" descr="Dilara Sarı | İsmini çok duyduğunuz PCR(Polymerase Chain Reaction) methodu  aslında biyoteknolojinin temel taşlarından biri. Ana prensip şu şekilde az  bir... | 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ilara Sarı | İsmini çok duyduğunuz PCR(Polymerase Chain Reaction) methodu  aslında biyoteknolojinin temel taşlarından biri. Ana prensip şu şekilde az  bir... | Instagra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35" t="5044" r="3560" b="47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0" cy="193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17E8F405" w14:textId="77777777" w:rsidR="00E8163D" w:rsidRPr="00FC3094" w:rsidRDefault="00E8163D" w:rsidP="00222401">
            <w:pPr>
              <w:pStyle w:val="TableParagraph"/>
            </w:pPr>
          </w:p>
        </w:tc>
        <w:tc>
          <w:tcPr>
            <w:tcW w:w="684" w:type="dxa"/>
          </w:tcPr>
          <w:p w14:paraId="5EE6332A" w14:textId="77777777" w:rsidR="00E8163D" w:rsidRPr="00FC3094" w:rsidRDefault="00E8163D" w:rsidP="00222401">
            <w:pPr>
              <w:pStyle w:val="TableParagraph"/>
            </w:pPr>
          </w:p>
        </w:tc>
        <w:tc>
          <w:tcPr>
            <w:tcW w:w="755" w:type="dxa"/>
          </w:tcPr>
          <w:p w14:paraId="4045B9CF" w14:textId="77777777" w:rsidR="00E8163D" w:rsidRPr="00FC3094" w:rsidRDefault="00E8163D" w:rsidP="00222401">
            <w:pPr>
              <w:pStyle w:val="TableParagraph"/>
            </w:pPr>
          </w:p>
        </w:tc>
      </w:tr>
      <w:tr w:rsidR="00222401" w:rsidRPr="00FC3094" w14:paraId="2231079F" w14:textId="77777777" w:rsidTr="0005020C">
        <w:trPr>
          <w:trHeight w:val="280"/>
        </w:trPr>
        <w:tc>
          <w:tcPr>
            <w:tcW w:w="989" w:type="dxa"/>
          </w:tcPr>
          <w:p w14:paraId="6C9C9BAD" w14:textId="60CB4A79" w:rsidR="00222401" w:rsidRPr="00FC3094" w:rsidRDefault="00E8163D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4371" w:type="dxa"/>
            <w:gridSpan w:val="2"/>
          </w:tcPr>
          <w:p w14:paraId="4F0D377B" w14:textId="5DC3DDFC" w:rsidR="00222401" w:rsidRPr="00FC3094" w:rsidRDefault="00B12107" w:rsidP="00FC3094">
            <w:pPr>
              <w:pStyle w:val="TableParagraph"/>
              <w:spacing w:line="251" w:lineRule="exact"/>
              <w:jc w:val="both"/>
            </w:pPr>
            <w:r w:rsidRPr="00B12107">
              <w:rPr>
                <w:lang w:val="tr-TR"/>
              </w:rPr>
              <w:t xml:space="preserve">Her bir bileşen doğru hacimde ve </w:t>
            </w:r>
            <w:proofErr w:type="spellStart"/>
            <w:r w:rsidRPr="00B12107">
              <w:rPr>
                <w:lang w:val="tr-TR"/>
              </w:rPr>
              <w:t>kontaminasyonsuz</w:t>
            </w:r>
            <w:proofErr w:type="spellEnd"/>
            <w:r w:rsidRPr="00B12107">
              <w:rPr>
                <w:lang w:val="tr-TR"/>
              </w:rPr>
              <w:t xml:space="preserve"> bir şekilde eklenir.</w:t>
            </w:r>
          </w:p>
        </w:tc>
        <w:tc>
          <w:tcPr>
            <w:tcW w:w="3402" w:type="dxa"/>
          </w:tcPr>
          <w:p w14:paraId="49163848" w14:textId="07CDD8A8" w:rsidR="00222401" w:rsidRPr="00FC3094" w:rsidRDefault="00455A42" w:rsidP="00FC3094">
            <w:pPr>
              <w:pStyle w:val="TableParagraph"/>
              <w:spacing w:line="251" w:lineRule="exact"/>
              <w:ind w:left="108"/>
              <w:jc w:val="both"/>
            </w:pPr>
            <w:r w:rsidRPr="00455A42">
              <w:rPr>
                <w:lang w:val="tr-TR"/>
              </w:rPr>
              <w:t>Mikropipetlerin kalibrasyonu düzenli olarak yapılmalıdır. Pipet uçları her transferde değiştirilmelidir.</w:t>
            </w:r>
          </w:p>
        </w:tc>
        <w:tc>
          <w:tcPr>
            <w:tcW w:w="709" w:type="dxa"/>
          </w:tcPr>
          <w:p w14:paraId="747A10BF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09E1737D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29183EE1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5832E7ED" w14:textId="77777777" w:rsidTr="0005020C">
        <w:trPr>
          <w:trHeight w:val="280"/>
        </w:trPr>
        <w:tc>
          <w:tcPr>
            <w:tcW w:w="989" w:type="dxa"/>
          </w:tcPr>
          <w:p w14:paraId="4DFE15FC" w14:textId="5841FA55" w:rsidR="00222401" w:rsidRPr="00FC3094" w:rsidRDefault="00E8163D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10</w:t>
            </w:r>
          </w:p>
        </w:tc>
        <w:tc>
          <w:tcPr>
            <w:tcW w:w="4371" w:type="dxa"/>
            <w:gridSpan w:val="2"/>
          </w:tcPr>
          <w:p w14:paraId="279E395E" w14:textId="27D321B4" w:rsidR="00222401" w:rsidRPr="00FC3094" w:rsidRDefault="00B12107" w:rsidP="00FC3094">
            <w:pPr>
              <w:pStyle w:val="TableParagraph"/>
              <w:spacing w:line="251" w:lineRule="exact"/>
              <w:jc w:val="both"/>
            </w:pPr>
            <w:r w:rsidRPr="00B12107">
              <w:rPr>
                <w:lang w:val="tr-TR"/>
              </w:rPr>
              <w:t>Karışım homojen olacak şekilde hafifçe tüp çalkalanır veya parmakla pipet ucuna vurularak karıştırılır.</w:t>
            </w:r>
          </w:p>
        </w:tc>
        <w:tc>
          <w:tcPr>
            <w:tcW w:w="3402" w:type="dxa"/>
          </w:tcPr>
          <w:p w14:paraId="7C0B964C" w14:textId="23197AA4" w:rsidR="00222401" w:rsidRPr="00FC3094" w:rsidRDefault="00455A42" w:rsidP="00FC3094">
            <w:pPr>
              <w:pStyle w:val="TableParagraph"/>
              <w:spacing w:line="251" w:lineRule="exact"/>
              <w:ind w:left="108"/>
              <w:jc w:val="both"/>
            </w:pPr>
            <w:proofErr w:type="spellStart"/>
            <w:r w:rsidRPr="00455A42">
              <w:rPr>
                <w:lang w:val="tr-TR"/>
              </w:rPr>
              <w:t>Vortexleme</w:t>
            </w:r>
            <w:proofErr w:type="spellEnd"/>
            <w:r w:rsidRPr="00455A42">
              <w:rPr>
                <w:lang w:val="tr-TR"/>
              </w:rPr>
              <w:t xml:space="preserve"> bazı enzimlerin aktivitesini bozabilir. Özellikle enzimin zarar görmemesi için nazik karıştırma tercih edilmelidir.</w:t>
            </w:r>
          </w:p>
        </w:tc>
        <w:tc>
          <w:tcPr>
            <w:tcW w:w="709" w:type="dxa"/>
          </w:tcPr>
          <w:p w14:paraId="6391E8EE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6FA1CDF2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2D66B4CD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7C5F60BB" w14:textId="77777777" w:rsidTr="0005020C">
        <w:trPr>
          <w:trHeight w:val="280"/>
        </w:trPr>
        <w:tc>
          <w:tcPr>
            <w:tcW w:w="989" w:type="dxa"/>
          </w:tcPr>
          <w:p w14:paraId="33F84591" w14:textId="489B3B0E" w:rsidR="00222401" w:rsidRPr="00FC3094" w:rsidRDefault="00E8163D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11</w:t>
            </w:r>
          </w:p>
        </w:tc>
        <w:tc>
          <w:tcPr>
            <w:tcW w:w="4371" w:type="dxa"/>
            <w:gridSpan w:val="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B12107" w:rsidRPr="00B12107" w14:paraId="39C0E69D" w14:textId="77777777" w:rsidTr="00B1210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8C0DBE7" w14:textId="77777777" w:rsidR="00B12107" w:rsidRPr="00B12107" w:rsidRDefault="00B12107" w:rsidP="00B12107">
                  <w:pPr>
                    <w:pStyle w:val="TableParagraph"/>
                    <w:spacing w:line="251" w:lineRule="exact"/>
                    <w:jc w:val="both"/>
                  </w:pPr>
                </w:p>
              </w:tc>
            </w:tr>
          </w:tbl>
          <w:p w14:paraId="385BE9A1" w14:textId="77777777" w:rsidR="00B12107" w:rsidRPr="00B12107" w:rsidRDefault="00B12107" w:rsidP="00B12107">
            <w:pPr>
              <w:pStyle w:val="TableParagraph"/>
              <w:spacing w:line="251" w:lineRule="exact"/>
              <w:jc w:val="both"/>
              <w:rPr>
                <w:vanish/>
                <w:lang w:val="tr-TR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30"/>
            </w:tblGrid>
            <w:tr w:rsidR="00B12107" w:rsidRPr="00B12107" w14:paraId="673D8666" w14:textId="77777777" w:rsidTr="00B12107">
              <w:trPr>
                <w:tblCellSpacing w:w="15" w:type="dxa"/>
              </w:trPr>
              <w:tc>
                <w:tcPr>
                  <w:tcW w:w="5870" w:type="dxa"/>
                  <w:vAlign w:val="center"/>
                  <w:hideMark/>
                </w:tcPr>
                <w:p w14:paraId="380B34C6" w14:textId="77777777" w:rsidR="00B12107" w:rsidRDefault="00B12107" w:rsidP="00B12107">
                  <w:pPr>
                    <w:pStyle w:val="TableParagraph"/>
                    <w:spacing w:line="251" w:lineRule="exact"/>
                    <w:jc w:val="both"/>
                  </w:pPr>
                  <w:r w:rsidRPr="00B12107">
                    <w:t>Tüpler kısa süreli santrifüj e</w:t>
                  </w:r>
                  <w:r w:rsidR="00A93A68">
                    <w:t>dilerek içerik tabana</w:t>
                  </w:r>
                </w:p>
                <w:p w14:paraId="391EA21A" w14:textId="5F1D03D1" w:rsidR="00A93A68" w:rsidRPr="00B12107" w:rsidRDefault="00A93A68" w:rsidP="00B12107">
                  <w:pPr>
                    <w:pStyle w:val="TableParagraph"/>
                    <w:spacing w:line="251" w:lineRule="exact"/>
                    <w:jc w:val="both"/>
                  </w:pPr>
                  <w:proofErr w:type="gramStart"/>
                  <w:r>
                    <w:t>eklenir</w:t>
                  </w:r>
                  <w:proofErr w:type="gramEnd"/>
                  <w:r>
                    <w:t>.</w:t>
                  </w:r>
                </w:p>
              </w:tc>
            </w:tr>
          </w:tbl>
          <w:p w14:paraId="569196AE" w14:textId="3647BBE5" w:rsidR="00222401" w:rsidRPr="00B12107" w:rsidRDefault="00222401" w:rsidP="00FC3094">
            <w:pPr>
              <w:pStyle w:val="TableParagraph"/>
              <w:spacing w:line="251" w:lineRule="exact"/>
              <w:jc w:val="both"/>
            </w:pPr>
          </w:p>
        </w:tc>
        <w:tc>
          <w:tcPr>
            <w:tcW w:w="3402" w:type="dxa"/>
          </w:tcPr>
          <w:p w14:paraId="2A4E643C" w14:textId="282CE60A" w:rsidR="00222401" w:rsidRPr="00FC3094" w:rsidRDefault="00F4748F" w:rsidP="00FC3094">
            <w:pPr>
              <w:pStyle w:val="TableParagraph"/>
              <w:spacing w:line="251" w:lineRule="exact"/>
              <w:ind w:left="108"/>
              <w:jc w:val="both"/>
            </w:pPr>
            <w:r w:rsidRPr="00F4748F">
              <w:rPr>
                <w:lang w:val="tr-TR"/>
              </w:rPr>
              <w:t>Hava kabarcıklarının giderilmesi ve hacim eşitliğinin sağlanması için santrifüj önerilir (yaklaşık 3–5 saniye).</w:t>
            </w:r>
          </w:p>
        </w:tc>
        <w:tc>
          <w:tcPr>
            <w:tcW w:w="709" w:type="dxa"/>
          </w:tcPr>
          <w:p w14:paraId="1C680F2A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5F1A8F07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18EDF868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715FE5A2" w14:textId="77777777" w:rsidTr="0005020C">
        <w:trPr>
          <w:trHeight w:val="280"/>
        </w:trPr>
        <w:tc>
          <w:tcPr>
            <w:tcW w:w="989" w:type="dxa"/>
          </w:tcPr>
          <w:p w14:paraId="720ED38D" w14:textId="4BC93270" w:rsidR="00222401" w:rsidRPr="00FC3094" w:rsidRDefault="00E8163D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12</w:t>
            </w:r>
          </w:p>
        </w:tc>
        <w:tc>
          <w:tcPr>
            <w:tcW w:w="4371" w:type="dxa"/>
            <w:gridSpan w:val="2"/>
          </w:tcPr>
          <w:p w14:paraId="3DD6BE89" w14:textId="0669E68E" w:rsidR="00222401" w:rsidRPr="00FC3094" w:rsidRDefault="00B12107" w:rsidP="00FC3094">
            <w:pPr>
              <w:pStyle w:val="TableParagraph"/>
              <w:spacing w:line="251" w:lineRule="exact"/>
              <w:ind w:left="108"/>
              <w:jc w:val="both"/>
            </w:pPr>
            <w:r w:rsidRPr="00B12107">
              <w:rPr>
                <w:lang w:val="tr-TR"/>
              </w:rPr>
              <w:t xml:space="preserve">PCR tüpleri buz üzerinde PCR cihazına (termal </w:t>
            </w:r>
            <w:proofErr w:type="spellStart"/>
            <w:r w:rsidRPr="00B12107">
              <w:rPr>
                <w:lang w:val="tr-TR"/>
              </w:rPr>
              <w:t>siklusa</w:t>
            </w:r>
            <w:proofErr w:type="spellEnd"/>
            <w:r w:rsidRPr="00B12107">
              <w:rPr>
                <w:lang w:val="tr-TR"/>
              </w:rPr>
              <w:t>) yerleştirilinceye kadar bekletilir.</w:t>
            </w:r>
          </w:p>
        </w:tc>
        <w:tc>
          <w:tcPr>
            <w:tcW w:w="3402" w:type="dxa"/>
          </w:tcPr>
          <w:p w14:paraId="7258606A" w14:textId="70E1CC36" w:rsidR="00222401" w:rsidRPr="00FC3094" w:rsidRDefault="00F4748F" w:rsidP="00FC3094">
            <w:pPr>
              <w:pStyle w:val="TableParagraph"/>
              <w:spacing w:line="251" w:lineRule="exact"/>
              <w:ind w:left="108"/>
              <w:jc w:val="both"/>
            </w:pPr>
            <w:r w:rsidRPr="00F4748F">
              <w:rPr>
                <w:lang w:val="tr-TR"/>
              </w:rPr>
              <w:t>Enzimatik reaksiyonun erken başlamaması için PCR tüpleri çalışmanın sonuna kadar soğukta tutulmalıdır.</w:t>
            </w:r>
          </w:p>
        </w:tc>
        <w:tc>
          <w:tcPr>
            <w:tcW w:w="709" w:type="dxa"/>
          </w:tcPr>
          <w:p w14:paraId="4377A9C2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60B85CDA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1BCF0E2F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6EDA2283" w14:textId="77777777" w:rsidTr="0005020C">
        <w:trPr>
          <w:trHeight w:val="280"/>
        </w:trPr>
        <w:tc>
          <w:tcPr>
            <w:tcW w:w="989" w:type="dxa"/>
          </w:tcPr>
          <w:p w14:paraId="06F95969" w14:textId="34969FEC" w:rsidR="00222401" w:rsidRPr="00FC3094" w:rsidRDefault="00E8163D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13</w:t>
            </w:r>
          </w:p>
        </w:tc>
        <w:tc>
          <w:tcPr>
            <w:tcW w:w="4371" w:type="dxa"/>
            <w:gridSpan w:val="2"/>
          </w:tcPr>
          <w:p w14:paraId="26E7D7A7" w14:textId="6CFA8D24" w:rsidR="00222401" w:rsidRPr="00FC3094" w:rsidRDefault="00A93A68" w:rsidP="00FC3094">
            <w:pPr>
              <w:pStyle w:val="TableParagraph"/>
              <w:spacing w:line="251" w:lineRule="exact"/>
              <w:ind w:left="108"/>
              <w:jc w:val="both"/>
            </w:pPr>
            <w:r w:rsidRPr="00A93A68">
              <w:rPr>
                <w:lang w:val="tr-TR"/>
              </w:rPr>
              <w:t>PCR programı (</w:t>
            </w:r>
            <w:proofErr w:type="spellStart"/>
            <w:r w:rsidRPr="00A93A68">
              <w:rPr>
                <w:lang w:val="tr-TR"/>
              </w:rPr>
              <w:t>siklusu</w:t>
            </w:r>
            <w:proofErr w:type="spellEnd"/>
            <w:r w:rsidRPr="00A93A68">
              <w:rPr>
                <w:lang w:val="tr-TR"/>
              </w:rPr>
              <w:t>) cihaza tanımlanır ve başlatılır.</w:t>
            </w:r>
          </w:p>
        </w:tc>
        <w:tc>
          <w:tcPr>
            <w:tcW w:w="3402" w:type="dxa"/>
          </w:tcPr>
          <w:p w14:paraId="2748F896" w14:textId="42EE5E55" w:rsidR="00222401" w:rsidRPr="00FC3094" w:rsidRDefault="00F4748F" w:rsidP="00FC3094">
            <w:pPr>
              <w:pStyle w:val="TableParagraph"/>
              <w:spacing w:line="251" w:lineRule="exact"/>
              <w:ind w:left="108"/>
              <w:jc w:val="both"/>
            </w:pPr>
            <w:r w:rsidRPr="00F4748F">
              <w:rPr>
                <w:lang w:val="tr-TR"/>
              </w:rPr>
              <w:t xml:space="preserve">Denatürasyon, </w:t>
            </w:r>
            <w:proofErr w:type="spellStart"/>
            <w:r w:rsidRPr="00F4748F">
              <w:rPr>
                <w:lang w:val="tr-TR"/>
              </w:rPr>
              <w:t>annealing</w:t>
            </w:r>
            <w:proofErr w:type="spellEnd"/>
            <w:r w:rsidRPr="00F4748F">
              <w:rPr>
                <w:lang w:val="tr-TR"/>
              </w:rPr>
              <w:t xml:space="preserve"> ve uzama sıcaklıkları ile süreleri protokole uygun olmalıdır (örneğin: 94°C – 30 sn, 55°C – 30 sn, 72°C – 1 dk).</w:t>
            </w:r>
          </w:p>
        </w:tc>
        <w:tc>
          <w:tcPr>
            <w:tcW w:w="709" w:type="dxa"/>
          </w:tcPr>
          <w:p w14:paraId="357560F1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7314DE35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029D7D3C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63E8360F" w14:textId="77777777" w:rsidTr="0005020C">
        <w:trPr>
          <w:trHeight w:val="280"/>
        </w:trPr>
        <w:tc>
          <w:tcPr>
            <w:tcW w:w="989" w:type="dxa"/>
          </w:tcPr>
          <w:p w14:paraId="416AF2E1" w14:textId="40A50B87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FC3094">
              <w:rPr>
                <w:b/>
                <w:spacing w:val="-5"/>
              </w:rPr>
              <w:t>1</w:t>
            </w:r>
            <w:r w:rsidR="00E8163D">
              <w:rPr>
                <w:b/>
                <w:spacing w:val="-5"/>
              </w:rPr>
              <w:t>4</w:t>
            </w:r>
          </w:p>
        </w:tc>
        <w:tc>
          <w:tcPr>
            <w:tcW w:w="4371" w:type="dxa"/>
            <w:gridSpan w:val="2"/>
          </w:tcPr>
          <w:p w14:paraId="3EF472BC" w14:textId="41697C98" w:rsidR="00222401" w:rsidRPr="00FC3094" w:rsidRDefault="009875C1" w:rsidP="00FC3094">
            <w:pPr>
              <w:pStyle w:val="TableParagraph"/>
              <w:spacing w:line="251" w:lineRule="exact"/>
              <w:ind w:left="108"/>
              <w:jc w:val="both"/>
            </w:pPr>
            <w:r w:rsidRPr="009875C1">
              <w:rPr>
                <w:lang w:val="tr-TR"/>
              </w:rPr>
              <w:t>Cihaz çalışmaya başladıktan sonra PCR tüpleri cihazın bloğuna dikkatlice yerleştirilir ve kapak kapatılır.</w:t>
            </w:r>
          </w:p>
        </w:tc>
        <w:tc>
          <w:tcPr>
            <w:tcW w:w="3402" w:type="dxa"/>
          </w:tcPr>
          <w:p w14:paraId="42E27DB3" w14:textId="10EF61D8" w:rsidR="00222401" w:rsidRPr="00FC3094" w:rsidRDefault="005C11AC" w:rsidP="00FC3094">
            <w:pPr>
              <w:pStyle w:val="TableParagraph"/>
              <w:spacing w:line="251" w:lineRule="exact"/>
              <w:ind w:left="108"/>
              <w:jc w:val="both"/>
            </w:pPr>
            <w:r w:rsidRPr="005C11AC">
              <w:rPr>
                <w:lang w:val="tr-TR"/>
              </w:rPr>
              <w:t>Tüplerin dengeli yerleştirilmesi, ısı dağılımı açısından önemlidir. Kapak düzgün kapatılmazsa buharlaşma olur.</w:t>
            </w:r>
          </w:p>
        </w:tc>
        <w:tc>
          <w:tcPr>
            <w:tcW w:w="709" w:type="dxa"/>
          </w:tcPr>
          <w:p w14:paraId="05FD08FC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574E4D90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720278FB" w14:textId="77777777" w:rsidR="00222401" w:rsidRPr="00FC3094" w:rsidRDefault="00222401" w:rsidP="00222401">
            <w:pPr>
              <w:pStyle w:val="TableParagraph"/>
            </w:pPr>
          </w:p>
        </w:tc>
      </w:tr>
      <w:tr w:rsidR="00222401" w:rsidRPr="00FC3094" w14:paraId="64860FB4" w14:textId="77777777" w:rsidTr="0005020C">
        <w:trPr>
          <w:trHeight w:val="280"/>
        </w:trPr>
        <w:tc>
          <w:tcPr>
            <w:tcW w:w="989" w:type="dxa"/>
          </w:tcPr>
          <w:p w14:paraId="5E6EC779" w14:textId="2D90B5E1" w:rsidR="00222401" w:rsidRPr="00FC309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FC3094">
              <w:rPr>
                <w:b/>
                <w:spacing w:val="-5"/>
              </w:rPr>
              <w:t>1</w:t>
            </w:r>
            <w:r w:rsidR="00E8163D">
              <w:rPr>
                <w:b/>
                <w:spacing w:val="-5"/>
              </w:rPr>
              <w:t>5</w:t>
            </w:r>
          </w:p>
        </w:tc>
        <w:tc>
          <w:tcPr>
            <w:tcW w:w="4371" w:type="dxa"/>
            <w:gridSpan w:val="2"/>
          </w:tcPr>
          <w:p w14:paraId="5AE7479E" w14:textId="063CA263" w:rsidR="00222401" w:rsidRPr="00FC3094" w:rsidRDefault="009875C1" w:rsidP="00FC3094">
            <w:pPr>
              <w:pStyle w:val="TableParagraph"/>
              <w:spacing w:line="251" w:lineRule="exact"/>
              <w:ind w:left="108"/>
              <w:jc w:val="both"/>
            </w:pPr>
            <w:r w:rsidRPr="009875C1">
              <w:rPr>
                <w:lang w:val="tr-TR"/>
              </w:rPr>
              <w:t>PCR tamamlandıktan sonra ürünler soğukta saklanmak üzere -20°C’ye alınır veya elektroforez için hazırlanır.</w:t>
            </w:r>
          </w:p>
        </w:tc>
        <w:tc>
          <w:tcPr>
            <w:tcW w:w="3402" w:type="dxa"/>
          </w:tcPr>
          <w:p w14:paraId="75B3705B" w14:textId="5486C76B" w:rsidR="00222401" w:rsidRPr="00FC3094" w:rsidRDefault="005C11AC" w:rsidP="00FC3094">
            <w:pPr>
              <w:pStyle w:val="TableParagraph"/>
              <w:spacing w:line="251" w:lineRule="exact"/>
              <w:ind w:left="108"/>
              <w:jc w:val="both"/>
            </w:pPr>
            <w:r w:rsidRPr="005C11AC">
              <w:rPr>
                <w:lang w:val="tr-TR"/>
              </w:rPr>
              <w:t xml:space="preserve">Amplifiye edilen DNA, ürün kontrolü için </w:t>
            </w:r>
            <w:proofErr w:type="spellStart"/>
            <w:r w:rsidRPr="005C11AC">
              <w:rPr>
                <w:lang w:val="tr-TR"/>
              </w:rPr>
              <w:t>agaroz</w:t>
            </w:r>
            <w:proofErr w:type="spellEnd"/>
            <w:r w:rsidRPr="005C11AC">
              <w:rPr>
                <w:lang w:val="tr-TR"/>
              </w:rPr>
              <w:t xml:space="preserve"> jel elektroforezi ile doğrulanmalıdır. Saklama süresi boyunca bozulmayı önlemek için -20°C idealdir.</w:t>
            </w:r>
          </w:p>
        </w:tc>
        <w:tc>
          <w:tcPr>
            <w:tcW w:w="709" w:type="dxa"/>
          </w:tcPr>
          <w:p w14:paraId="7FEA4BD7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5A6C6FD0" w14:textId="77777777" w:rsidR="00222401" w:rsidRPr="00FC309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0D0A7062" w14:textId="77777777" w:rsidR="00222401" w:rsidRPr="00FC3094" w:rsidRDefault="00222401" w:rsidP="00222401">
            <w:pPr>
              <w:pStyle w:val="TableParagraph"/>
            </w:pPr>
          </w:p>
        </w:tc>
      </w:tr>
      <w:tr w:rsidR="00455348" w:rsidRPr="00FC3094" w14:paraId="480C393E" w14:textId="77777777" w:rsidTr="000D405E">
        <w:trPr>
          <w:trHeight w:val="280"/>
        </w:trPr>
        <w:tc>
          <w:tcPr>
            <w:tcW w:w="8762" w:type="dxa"/>
            <w:gridSpan w:val="4"/>
          </w:tcPr>
          <w:p w14:paraId="0B897E41" w14:textId="22E467CE" w:rsidR="00455348" w:rsidRPr="00FC3094" w:rsidRDefault="00455348" w:rsidP="00455348">
            <w:pPr>
              <w:pStyle w:val="TableParagraph"/>
              <w:spacing w:line="251" w:lineRule="exact"/>
              <w:ind w:left="108"/>
              <w:jc w:val="right"/>
              <w:rPr>
                <w:b/>
                <w:bCs/>
              </w:rPr>
            </w:pPr>
            <w:proofErr w:type="spellStart"/>
            <w:r w:rsidRPr="00FC3094">
              <w:rPr>
                <w:b/>
                <w:bCs/>
              </w:rPr>
              <w:t>Toplam</w:t>
            </w:r>
            <w:proofErr w:type="spellEnd"/>
            <w:r w:rsidRPr="00FC3094">
              <w:rPr>
                <w:b/>
                <w:bCs/>
              </w:rPr>
              <w:t xml:space="preserve"> Puan</w:t>
            </w:r>
          </w:p>
        </w:tc>
        <w:tc>
          <w:tcPr>
            <w:tcW w:w="2148" w:type="dxa"/>
            <w:gridSpan w:val="3"/>
          </w:tcPr>
          <w:p w14:paraId="2ACAFB02" w14:textId="77777777" w:rsidR="00455348" w:rsidRPr="00FC3094" w:rsidRDefault="00455348" w:rsidP="00222401">
            <w:pPr>
              <w:pStyle w:val="TableParagraph"/>
            </w:pPr>
          </w:p>
        </w:tc>
      </w:tr>
      <w:tr w:rsidR="00C70E06" w:rsidRPr="00FC3094" w14:paraId="4874B69E" w14:textId="77777777" w:rsidTr="008A7EE1">
        <w:trPr>
          <w:trHeight w:val="1115"/>
        </w:trPr>
        <w:tc>
          <w:tcPr>
            <w:tcW w:w="10910" w:type="dxa"/>
            <w:gridSpan w:val="7"/>
          </w:tcPr>
          <w:p w14:paraId="2FE9DC3D" w14:textId="77777777" w:rsidR="00C70E06" w:rsidRPr="00FC3094" w:rsidRDefault="00C70E06" w:rsidP="008A7EE1">
            <w:pPr>
              <w:pStyle w:val="TableParagraph"/>
              <w:spacing w:line="275" w:lineRule="exact"/>
              <w:ind w:left="141"/>
            </w:pPr>
            <w:proofErr w:type="spellStart"/>
            <w:r w:rsidRPr="00FC3094">
              <w:rPr>
                <w:b/>
              </w:rPr>
              <w:t>Uygulamayı</w:t>
            </w:r>
            <w:proofErr w:type="spellEnd"/>
            <w:r w:rsidRPr="00FC3094">
              <w:rPr>
                <w:b/>
                <w:spacing w:val="-4"/>
              </w:rPr>
              <w:t xml:space="preserve"> </w:t>
            </w:r>
            <w:proofErr w:type="spellStart"/>
            <w:r w:rsidRPr="00FC3094">
              <w:rPr>
                <w:b/>
              </w:rPr>
              <w:t>Yapan</w:t>
            </w:r>
            <w:proofErr w:type="spellEnd"/>
            <w:r w:rsidRPr="00FC3094">
              <w:rPr>
                <w:b/>
                <w:spacing w:val="-1"/>
              </w:rPr>
              <w:t xml:space="preserve"> </w:t>
            </w:r>
            <w:proofErr w:type="spellStart"/>
            <w:r w:rsidRPr="00FC3094">
              <w:rPr>
                <w:b/>
              </w:rPr>
              <w:t>Öğretim</w:t>
            </w:r>
            <w:proofErr w:type="spellEnd"/>
            <w:r w:rsidRPr="00FC3094">
              <w:rPr>
                <w:b/>
                <w:spacing w:val="-2"/>
              </w:rPr>
              <w:t xml:space="preserve"> </w:t>
            </w:r>
            <w:proofErr w:type="spellStart"/>
            <w:r w:rsidRPr="00FC3094">
              <w:rPr>
                <w:b/>
              </w:rPr>
              <w:t>Elemanı</w:t>
            </w:r>
            <w:proofErr w:type="spellEnd"/>
            <w:r w:rsidRPr="00FC3094">
              <w:rPr>
                <w:b/>
                <w:spacing w:val="-1"/>
              </w:rPr>
              <w:t xml:space="preserve"> </w:t>
            </w:r>
            <w:proofErr w:type="spellStart"/>
            <w:r w:rsidRPr="00FC3094">
              <w:rPr>
                <w:b/>
              </w:rPr>
              <w:t>Adı-</w:t>
            </w:r>
            <w:r w:rsidRPr="00FC3094">
              <w:rPr>
                <w:b/>
                <w:spacing w:val="-2"/>
              </w:rPr>
              <w:t>Soyadı</w:t>
            </w:r>
            <w:proofErr w:type="spellEnd"/>
            <w:r w:rsidRPr="00FC3094">
              <w:rPr>
                <w:b/>
                <w:spacing w:val="-2"/>
              </w:rPr>
              <w:t>:</w:t>
            </w:r>
            <w:r w:rsidRPr="00FC3094">
              <w:t xml:space="preserve"> </w:t>
            </w:r>
          </w:p>
          <w:p w14:paraId="4EF2A077" w14:textId="77777777" w:rsidR="00FE330E" w:rsidRPr="00FC3094" w:rsidRDefault="00FE330E" w:rsidP="008A7EE1">
            <w:pPr>
              <w:pStyle w:val="TableParagraph"/>
              <w:spacing w:line="275" w:lineRule="exact"/>
              <w:ind w:left="141"/>
              <w:rPr>
                <w:b/>
              </w:rPr>
            </w:pPr>
          </w:p>
          <w:p w14:paraId="39B2DF36" w14:textId="77777777" w:rsidR="00C70E06" w:rsidRPr="00FC3094" w:rsidRDefault="00C70E06" w:rsidP="008A7EE1">
            <w:pPr>
              <w:pStyle w:val="TableParagraph"/>
            </w:pPr>
          </w:p>
          <w:p w14:paraId="57E4ABAD" w14:textId="77777777" w:rsidR="00C70E06" w:rsidRPr="00FC3094" w:rsidRDefault="00C70E06" w:rsidP="008A7EE1">
            <w:pPr>
              <w:pStyle w:val="TableParagraph"/>
              <w:tabs>
                <w:tab w:val="left" w:pos="5199"/>
              </w:tabs>
              <w:ind w:left="141"/>
              <w:rPr>
                <w:b/>
                <w:spacing w:val="-10"/>
              </w:rPr>
            </w:pPr>
            <w:proofErr w:type="spellStart"/>
            <w:r w:rsidRPr="00FC3094">
              <w:rPr>
                <w:b/>
              </w:rPr>
              <w:t>Uygulamayı</w:t>
            </w:r>
            <w:proofErr w:type="spellEnd"/>
            <w:r w:rsidRPr="00FC3094">
              <w:rPr>
                <w:b/>
                <w:spacing w:val="-2"/>
              </w:rPr>
              <w:t xml:space="preserve"> </w:t>
            </w:r>
            <w:proofErr w:type="spellStart"/>
            <w:r w:rsidRPr="00FC3094">
              <w:rPr>
                <w:b/>
              </w:rPr>
              <w:t>Yapan</w:t>
            </w:r>
            <w:proofErr w:type="spellEnd"/>
            <w:r w:rsidRPr="00FC3094">
              <w:rPr>
                <w:b/>
                <w:spacing w:val="-1"/>
              </w:rPr>
              <w:t xml:space="preserve"> </w:t>
            </w:r>
            <w:proofErr w:type="spellStart"/>
            <w:r w:rsidRPr="00FC3094">
              <w:rPr>
                <w:b/>
              </w:rPr>
              <w:t>Öğretim</w:t>
            </w:r>
            <w:proofErr w:type="spellEnd"/>
            <w:r w:rsidRPr="00FC3094">
              <w:rPr>
                <w:b/>
                <w:spacing w:val="-2"/>
              </w:rPr>
              <w:t xml:space="preserve"> </w:t>
            </w:r>
            <w:proofErr w:type="spellStart"/>
            <w:r w:rsidRPr="00FC3094">
              <w:rPr>
                <w:b/>
              </w:rPr>
              <w:t>Elemanı</w:t>
            </w:r>
            <w:proofErr w:type="spellEnd"/>
            <w:r w:rsidRPr="00FC3094">
              <w:rPr>
                <w:b/>
                <w:spacing w:val="-1"/>
              </w:rPr>
              <w:t xml:space="preserve"> </w:t>
            </w:r>
            <w:proofErr w:type="spellStart"/>
            <w:r w:rsidRPr="00FC3094">
              <w:rPr>
                <w:b/>
                <w:spacing w:val="-4"/>
              </w:rPr>
              <w:t>İmza</w:t>
            </w:r>
            <w:proofErr w:type="spellEnd"/>
            <w:r w:rsidRPr="00FC3094">
              <w:rPr>
                <w:b/>
              </w:rPr>
              <w:tab/>
            </w:r>
            <w:r w:rsidRPr="00FC3094">
              <w:rPr>
                <w:b/>
                <w:spacing w:val="-10"/>
              </w:rPr>
              <w:t>:</w:t>
            </w:r>
          </w:p>
          <w:p w14:paraId="1E29E64C" w14:textId="77777777" w:rsidR="00FE330E" w:rsidRPr="00FC3094" w:rsidRDefault="00FE330E" w:rsidP="0005020C">
            <w:pPr>
              <w:pStyle w:val="TableParagraph"/>
              <w:tabs>
                <w:tab w:val="left" w:pos="5199"/>
              </w:tabs>
              <w:rPr>
                <w:b/>
              </w:rPr>
            </w:pPr>
          </w:p>
        </w:tc>
      </w:tr>
      <w:bookmarkEnd w:id="0"/>
    </w:tbl>
    <w:p w14:paraId="12425E00" w14:textId="77777777" w:rsidR="0066566E" w:rsidRDefault="0066566E" w:rsidP="0005020C"/>
    <w:p w14:paraId="1603B030" w14:textId="77777777" w:rsidR="00C01574" w:rsidRDefault="00C01574" w:rsidP="0005020C"/>
    <w:p w14:paraId="432C9424" w14:textId="53B1DD14" w:rsidR="00C01574" w:rsidRPr="00C01574" w:rsidRDefault="00C01574" w:rsidP="00C01574">
      <w:pPr>
        <w:jc w:val="center"/>
        <w:rPr>
          <w:b/>
          <w:bCs/>
          <w:sz w:val="24"/>
          <w:szCs w:val="24"/>
        </w:rPr>
      </w:pPr>
      <w:r w:rsidRPr="00C01574">
        <w:rPr>
          <w:b/>
          <w:bCs/>
          <w:sz w:val="24"/>
          <w:szCs w:val="24"/>
        </w:rPr>
        <w:lastRenderedPageBreak/>
        <w:t xml:space="preserve">Öğrenci Öz Değerlendirme ve Geri Bildirim Formu </w:t>
      </w:r>
    </w:p>
    <w:p w14:paraId="203C053E" w14:textId="77777777" w:rsidR="00C01574" w:rsidRPr="00C01574" w:rsidRDefault="00C01574" w:rsidP="00C01574">
      <w:pPr>
        <w:jc w:val="center"/>
        <w:rPr>
          <w:b/>
          <w:bCs/>
        </w:rPr>
      </w:pPr>
    </w:p>
    <w:p w14:paraId="39A1DF09" w14:textId="77777777" w:rsidR="00C01574" w:rsidRPr="00C01574" w:rsidRDefault="00C01574" w:rsidP="00C01574">
      <w:pPr>
        <w:jc w:val="both"/>
      </w:pPr>
      <w:r w:rsidRPr="00C01574">
        <w:t>Bu form, beceri uygulaması sonrasında öğrencinin kendi uygulamasını değerlendirmesi ve eğitmen tarafından yapılan gözlemler doğrultusunda bireysel gelişim sürecine katkı sağlaması amacıyla hazırlanmıştır.</w:t>
      </w:r>
    </w:p>
    <w:p w14:paraId="11F62900" w14:textId="77777777" w:rsidR="00C01574" w:rsidRPr="00C01574" w:rsidRDefault="00C01574" w:rsidP="00C01574">
      <w:pPr>
        <w:pStyle w:val="Balk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01574">
        <w:rPr>
          <w:rFonts w:ascii="Times New Roman" w:hAnsi="Times New Roman" w:cs="Times New Roman"/>
          <w:b/>
          <w:bCs/>
          <w:color w:val="auto"/>
          <w:sz w:val="22"/>
          <w:szCs w:val="22"/>
        </w:rPr>
        <w:t>1. Öğrenci Öz Değerlendirme:</w:t>
      </w:r>
    </w:p>
    <w:p w14:paraId="2B8F987A" w14:textId="77777777" w:rsidR="00C01574" w:rsidRPr="00C01574" w:rsidRDefault="00C01574" w:rsidP="00C01574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01574" w:rsidRPr="00C01574" w14:paraId="3328E04D" w14:textId="77777777" w:rsidTr="00991BC7">
        <w:trPr>
          <w:trHeight w:val="464"/>
          <w:jc w:val="center"/>
        </w:trPr>
        <w:tc>
          <w:tcPr>
            <w:tcW w:w="2880" w:type="dxa"/>
            <w:vAlign w:val="center"/>
          </w:tcPr>
          <w:p w14:paraId="3ED951FE" w14:textId="77777777" w:rsidR="00C01574" w:rsidRPr="00C01574" w:rsidRDefault="00C01574" w:rsidP="00991BC7">
            <w:pPr>
              <w:jc w:val="center"/>
              <w:rPr>
                <w:b/>
                <w:bCs/>
              </w:rPr>
            </w:pPr>
            <w:r w:rsidRPr="00C01574">
              <w:rPr>
                <w:b/>
                <w:bCs/>
              </w:rPr>
              <w:t>Değerlendirme Kriteri</w:t>
            </w:r>
          </w:p>
        </w:tc>
        <w:tc>
          <w:tcPr>
            <w:tcW w:w="2880" w:type="dxa"/>
            <w:vAlign w:val="center"/>
          </w:tcPr>
          <w:p w14:paraId="322B56AA" w14:textId="77777777" w:rsidR="00C01574" w:rsidRPr="00C01574" w:rsidRDefault="00C01574" w:rsidP="00991BC7">
            <w:pPr>
              <w:jc w:val="center"/>
              <w:rPr>
                <w:b/>
                <w:bCs/>
              </w:rPr>
            </w:pPr>
            <w:r w:rsidRPr="00C01574">
              <w:rPr>
                <w:b/>
                <w:bCs/>
              </w:rPr>
              <w:t>Evet / Hayır</w:t>
            </w:r>
          </w:p>
        </w:tc>
        <w:tc>
          <w:tcPr>
            <w:tcW w:w="2880" w:type="dxa"/>
            <w:vAlign w:val="center"/>
          </w:tcPr>
          <w:p w14:paraId="43A885FC" w14:textId="77777777" w:rsidR="00C01574" w:rsidRPr="00C01574" w:rsidRDefault="00C01574" w:rsidP="00991BC7">
            <w:pPr>
              <w:jc w:val="center"/>
              <w:rPr>
                <w:b/>
                <w:bCs/>
              </w:rPr>
            </w:pPr>
            <w:r w:rsidRPr="00C01574">
              <w:rPr>
                <w:b/>
                <w:bCs/>
              </w:rPr>
              <w:t>Açıklama (Varsa)</w:t>
            </w:r>
          </w:p>
        </w:tc>
      </w:tr>
      <w:tr w:rsidR="00C01574" w:rsidRPr="00C01574" w14:paraId="446A9927" w14:textId="77777777" w:rsidTr="00991BC7">
        <w:trPr>
          <w:jc w:val="center"/>
        </w:trPr>
        <w:tc>
          <w:tcPr>
            <w:tcW w:w="2880" w:type="dxa"/>
          </w:tcPr>
          <w:p w14:paraId="4231B5F3" w14:textId="60E2D902" w:rsidR="00C01574" w:rsidRPr="00C01574" w:rsidRDefault="00AD6C8C" w:rsidP="00776F87">
            <w:r w:rsidRPr="00AD6C8C">
              <w:t>Gerekli malzemeleri eksiksiz ve steril şekilde hazırladım.</w:t>
            </w:r>
          </w:p>
        </w:tc>
        <w:tc>
          <w:tcPr>
            <w:tcW w:w="2880" w:type="dxa"/>
          </w:tcPr>
          <w:p w14:paraId="081E0C2A" w14:textId="77777777" w:rsidR="00C01574" w:rsidRPr="00C01574" w:rsidRDefault="00C01574" w:rsidP="00991BC7"/>
        </w:tc>
        <w:tc>
          <w:tcPr>
            <w:tcW w:w="2880" w:type="dxa"/>
          </w:tcPr>
          <w:p w14:paraId="03C5556B" w14:textId="77777777" w:rsidR="00C01574" w:rsidRPr="00C01574" w:rsidRDefault="00C01574" w:rsidP="00991BC7"/>
        </w:tc>
      </w:tr>
      <w:tr w:rsidR="00C01574" w:rsidRPr="00C01574" w14:paraId="1D1E76B2" w14:textId="77777777" w:rsidTr="00991BC7">
        <w:trPr>
          <w:jc w:val="center"/>
        </w:trPr>
        <w:tc>
          <w:tcPr>
            <w:tcW w:w="2880" w:type="dxa"/>
          </w:tcPr>
          <w:p w14:paraId="4882383F" w14:textId="2FDC12FC" w:rsidR="00C01574" w:rsidRPr="00C01574" w:rsidRDefault="006018D2" w:rsidP="00776F87">
            <w:r w:rsidRPr="006018D2">
              <w:t>Pipetleme işlemlerini doğru hacimlerle gerçekleştirdim.</w:t>
            </w:r>
          </w:p>
        </w:tc>
        <w:tc>
          <w:tcPr>
            <w:tcW w:w="2880" w:type="dxa"/>
          </w:tcPr>
          <w:p w14:paraId="46B4A2E0" w14:textId="77777777" w:rsidR="00C01574" w:rsidRPr="00C01574" w:rsidRDefault="00C01574" w:rsidP="00991BC7"/>
        </w:tc>
        <w:tc>
          <w:tcPr>
            <w:tcW w:w="2880" w:type="dxa"/>
          </w:tcPr>
          <w:p w14:paraId="1AD94AFC" w14:textId="77777777" w:rsidR="00C01574" w:rsidRPr="00C01574" w:rsidRDefault="00C01574" w:rsidP="00991BC7"/>
        </w:tc>
      </w:tr>
      <w:tr w:rsidR="00C01574" w:rsidRPr="00C01574" w14:paraId="10798CB9" w14:textId="77777777" w:rsidTr="00991BC7">
        <w:trPr>
          <w:jc w:val="center"/>
        </w:trPr>
        <w:tc>
          <w:tcPr>
            <w:tcW w:w="2880" w:type="dxa"/>
          </w:tcPr>
          <w:p w14:paraId="34BC59A4" w14:textId="0C16CBCB" w:rsidR="00C01574" w:rsidRPr="00C01574" w:rsidRDefault="006018D2" w:rsidP="00991BC7">
            <w:r w:rsidRPr="006018D2">
              <w:t>Enzimleri ve diğer bileşenleri uygun sırayla ekledim.</w:t>
            </w:r>
          </w:p>
        </w:tc>
        <w:tc>
          <w:tcPr>
            <w:tcW w:w="2880" w:type="dxa"/>
          </w:tcPr>
          <w:p w14:paraId="38C7AD4A" w14:textId="77777777" w:rsidR="00C01574" w:rsidRPr="00C01574" w:rsidRDefault="00C01574" w:rsidP="00991BC7"/>
        </w:tc>
        <w:tc>
          <w:tcPr>
            <w:tcW w:w="2880" w:type="dxa"/>
          </w:tcPr>
          <w:p w14:paraId="5F4FB903" w14:textId="77777777" w:rsidR="00C01574" w:rsidRPr="00C01574" w:rsidRDefault="00C01574" w:rsidP="00991BC7"/>
        </w:tc>
      </w:tr>
      <w:tr w:rsidR="00C01574" w:rsidRPr="00C01574" w14:paraId="36074924" w14:textId="77777777" w:rsidTr="00991BC7">
        <w:trPr>
          <w:jc w:val="center"/>
        </w:trPr>
        <w:tc>
          <w:tcPr>
            <w:tcW w:w="2880" w:type="dxa"/>
          </w:tcPr>
          <w:p w14:paraId="22184683" w14:textId="3C8F456E" w:rsidR="00C01574" w:rsidRPr="00C01574" w:rsidRDefault="006018D2" w:rsidP="00991BC7">
            <w:r w:rsidRPr="006018D2">
              <w:t>PCR tüplerini soğuk zincirde korudum.</w:t>
            </w:r>
          </w:p>
        </w:tc>
        <w:tc>
          <w:tcPr>
            <w:tcW w:w="2880" w:type="dxa"/>
          </w:tcPr>
          <w:p w14:paraId="1855D700" w14:textId="77777777" w:rsidR="00C01574" w:rsidRPr="00C01574" w:rsidRDefault="00C01574" w:rsidP="00991BC7"/>
        </w:tc>
        <w:tc>
          <w:tcPr>
            <w:tcW w:w="2880" w:type="dxa"/>
          </w:tcPr>
          <w:p w14:paraId="3025D273" w14:textId="77777777" w:rsidR="00C01574" w:rsidRPr="00C01574" w:rsidRDefault="00C01574" w:rsidP="00991BC7"/>
        </w:tc>
      </w:tr>
      <w:tr w:rsidR="00C01574" w:rsidRPr="00C01574" w14:paraId="02158DFF" w14:textId="77777777" w:rsidTr="00991BC7">
        <w:trPr>
          <w:jc w:val="center"/>
        </w:trPr>
        <w:tc>
          <w:tcPr>
            <w:tcW w:w="2880" w:type="dxa"/>
          </w:tcPr>
          <w:p w14:paraId="508DA8DE" w14:textId="15BF992E" w:rsidR="00C01574" w:rsidRPr="00C01574" w:rsidRDefault="003C3522" w:rsidP="00991BC7">
            <w:r w:rsidRPr="003C3522">
              <w:t xml:space="preserve">Termal </w:t>
            </w:r>
            <w:proofErr w:type="spellStart"/>
            <w:r w:rsidRPr="003C3522">
              <w:t>siklusu</w:t>
            </w:r>
            <w:proofErr w:type="spellEnd"/>
            <w:r w:rsidRPr="003C3522">
              <w:t xml:space="preserve"> doğru şekilde ayarlayıp başlattım.</w:t>
            </w:r>
          </w:p>
        </w:tc>
        <w:tc>
          <w:tcPr>
            <w:tcW w:w="2880" w:type="dxa"/>
          </w:tcPr>
          <w:p w14:paraId="65942EBA" w14:textId="77777777" w:rsidR="00C01574" w:rsidRPr="00C01574" w:rsidRDefault="00C01574" w:rsidP="00991BC7"/>
        </w:tc>
        <w:tc>
          <w:tcPr>
            <w:tcW w:w="2880" w:type="dxa"/>
          </w:tcPr>
          <w:p w14:paraId="00D18CDC" w14:textId="77777777" w:rsidR="00C01574" w:rsidRPr="00C01574" w:rsidRDefault="00C01574" w:rsidP="00991BC7"/>
        </w:tc>
      </w:tr>
    </w:tbl>
    <w:p w14:paraId="0FF51A5A" w14:textId="77777777" w:rsidR="00C01574" w:rsidRPr="00C01574" w:rsidRDefault="00C01574" w:rsidP="00C01574">
      <w:pPr>
        <w:pStyle w:val="Balk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01574">
        <w:rPr>
          <w:rFonts w:ascii="Times New Roman" w:hAnsi="Times New Roman" w:cs="Times New Roman"/>
          <w:b/>
          <w:bCs/>
          <w:color w:val="auto"/>
          <w:sz w:val="22"/>
          <w:szCs w:val="22"/>
        </w:rPr>
        <w:t>2. Eğitmen Geri Bildirimi:</w:t>
      </w:r>
    </w:p>
    <w:p w14:paraId="49009BD6" w14:textId="77777777" w:rsidR="00C01574" w:rsidRPr="00C01574" w:rsidRDefault="00C01574" w:rsidP="00C01574">
      <w:r w:rsidRPr="00C01574">
        <w:t>Eğitmen, öğrencinin uygulama sırasında gözlenen güçlü yönleri ve geliştirilmesi gereken alanları buraya yazmalıdır:</w:t>
      </w:r>
    </w:p>
    <w:p w14:paraId="39CE8762" w14:textId="37674795" w:rsidR="00C01574" w:rsidRPr="00FC3094" w:rsidRDefault="00C01574" w:rsidP="00C01574">
      <w:r w:rsidRPr="00C01574">
        <w:br/>
      </w:r>
      <w:r w:rsidRPr="00C01574">
        <w:br/>
      </w:r>
    </w:p>
    <w:sectPr w:rsidR="00C01574" w:rsidRPr="00FC3094" w:rsidSect="00C70E06">
      <w:pgSz w:w="11906" w:h="16838"/>
      <w:pgMar w:top="689" w:right="141" w:bottom="1417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80245"/>
    <w:multiLevelType w:val="hybridMultilevel"/>
    <w:tmpl w:val="FE1E7B5A"/>
    <w:lvl w:ilvl="0" w:tplc="72406676">
      <w:start w:val="1"/>
      <w:numFmt w:val="decimal"/>
      <w:lvlText w:val="%1-"/>
      <w:lvlJc w:val="left"/>
      <w:pPr>
        <w:ind w:left="318" w:hanging="1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19"/>
        <w:szCs w:val="19"/>
        <w:lang w:val="tr-TR" w:eastAsia="en-US" w:bidi="ar-SA"/>
      </w:rPr>
    </w:lvl>
    <w:lvl w:ilvl="1" w:tplc="2DC43DF6">
      <w:numFmt w:val="bullet"/>
      <w:lvlText w:val="•"/>
      <w:lvlJc w:val="left"/>
      <w:pPr>
        <w:ind w:left="1378" w:hanging="177"/>
      </w:pPr>
      <w:rPr>
        <w:rFonts w:hint="default"/>
        <w:lang w:val="tr-TR" w:eastAsia="en-US" w:bidi="ar-SA"/>
      </w:rPr>
    </w:lvl>
    <w:lvl w:ilvl="2" w:tplc="9140B09E">
      <w:numFmt w:val="bullet"/>
      <w:lvlText w:val="•"/>
      <w:lvlJc w:val="left"/>
      <w:pPr>
        <w:ind w:left="2436" w:hanging="177"/>
      </w:pPr>
      <w:rPr>
        <w:rFonts w:hint="default"/>
        <w:lang w:val="tr-TR" w:eastAsia="en-US" w:bidi="ar-SA"/>
      </w:rPr>
    </w:lvl>
    <w:lvl w:ilvl="3" w:tplc="0E42588C">
      <w:numFmt w:val="bullet"/>
      <w:lvlText w:val="•"/>
      <w:lvlJc w:val="left"/>
      <w:pPr>
        <w:ind w:left="3494" w:hanging="177"/>
      </w:pPr>
      <w:rPr>
        <w:rFonts w:hint="default"/>
        <w:lang w:val="tr-TR" w:eastAsia="en-US" w:bidi="ar-SA"/>
      </w:rPr>
    </w:lvl>
    <w:lvl w:ilvl="4" w:tplc="7EA03210">
      <w:numFmt w:val="bullet"/>
      <w:lvlText w:val="•"/>
      <w:lvlJc w:val="left"/>
      <w:pPr>
        <w:ind w:left="4552" w:hanging="177"/>
      </w:pPr>
      <w:rPr>
        <w:rFonts w:hint="default"/>
        <w:lang w:val="tr-TR" w:eastAsia="en-US" w:bidi="ar-SA"/>
      </w:rPr>
    </w:lvl>
    <w:lvl w:ilvl="5" w:tplc="1A8A9472">
      <w:numFmt w:val="bullet"/>
      <w:lvlText w:val="•"/>
      <w:lvlJc w:val="left"/>
      <w:pPr>
        <w:ind w:left="5610" w:hanging="177"/>
      </w:pPr>
      <w:rPr>
        <w:rFonts w:hint="default"/>
        <w:lang w:val="tr-TR" w:eastAsia="en-US" w:bidi="ar-SA"/>
      </w:rPr>
    </w:lvl>
    <w:lvl w:ilvl="6" w:tplc="779E8B74">
      <w:numFmt w:val="bullet"/>
      <w:lvlText w:val="•"/>
      <w:lvlJc w:val="left"/>
      <w:pPr>
        <w:ind w:left="6668" w:hanging="177"/>
      </w:pPr>
      <w:rPr>
        <w:rFonts w:hint="default"/>
        <w:lang w:val="tr-TR" w:eastAsia="en-US" w:bidi="ar-SA"/>
      </w:rPr>
    </w:lvl>
    <w:lvl w:ilvl="7" w:tplc="6F6863D6">
      <w:numFmt w:val="bullet"/>
      <w:lvlText w:val="•"/>
      <w:lvlJc w:val="left"/>
      <w:pPr>
        <w:ind w:left="7726" w:hanging="177"/>
      </w:pPr>
      <w:rPr>
        <w:rFonts w:hint="default"/>
        <w:lang w:val="tr-TR" w:eastAsia="en-US" w:bidi="ar-SA"/>
      </w:rPr>
    </w:lvl>
    <w:lvl w:ilvl="8" w:tplc="7E7AA7E4">
      <w:numFmt w:val="bullet"/>
      <w:lvlText w:val="•"/>
      <w:lvlJc w:val="left"/>
      <w:pPr>
        <w:ind w:left="8784" w:hanging="177"/>
      </w:pPr>
      <w:rPr>
        <w:rFonts w:hint="default"/>
        <w:lang w:val="tr-TR" w:eastAsia="en-US" w:bidi="ar-SA"/>
      </w:rPr>
    </w:lvl>
  </w:abstractNum>
  <w:num w:numId="1" w16cid:durableId="113004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06"/>
    <w:rsid w:val="0005020C"/>
    <w:rsid w:val="000925E8"/>
    <w:rsid w:val="0010717E"/>
    <w:rsid w:val="00131F68"/>
    <w:rsid w:val="001D22A8"/>
    <w:rsid w:val="00222401"/>
    <w:rsid w:val="00230C4F"/>
    <w:rsid w:val="00311904"/>
    <w:rsid w:val="003C3522"/>
    <w:rsid w:val="00410132"/>
    <w:rsid w:val="0043229A"/>
    <w:rsid w:val="00455348"/>
    <w:rsid w:val="00455A42"/>
    <w:rsid w:val="00533773"/>
    <w:rsid w:val="00565BCA"/>
    <w:rsid w:val="005C11AC"/>
    <w:rsid w:val="005C621A"/>
    <w:rsid w:val="005D57FE"/>
    <w:rsid w:val="005F3BEA"/>
    <w:rsid w:val="006018D2"/>
    <w:rsid w:val="0066566E"/>
    <w:rsid w:val="006B7440"/>
    <w:rsid w:val="006F50E0"/>
    <w:rsid w:val="007416CB"/>
    <w:rsid w:val="00776247"/>
    <w:rsid w:val="00776F87"/>
    <w:rsid w:val="00830B72"/>
    <w:rsid w:val="008F1331"/>
    <w:rsid w:val="00952507"/>
    <w:rsid w:val="009875C1"/>
    <w:rsid w:val="00A93A68"/>
    <w:rsid w:val="00AD6C8C"/>
    <w:rsid w:val="00AF05CB"/>
    <w:rsid w:val="00B12107"/>
    <w:rsid w:val="00B91C5A"/>
    <w:rsid w:val="00C01574"/>
    <w:rsid w:val="00C70E06"/>
    <w:rsid w:val="00C81DF3"/>
    <w:rsid w:val="00C919E5"/>
    <w:rsid w:val="00D50D1E"/>
    <w:rsid w:val="00D70E99"/>
    <w:rsid w:val="00DB5B71"/>
    <w:rsid w:val="00DB6E07"/>
    <w:rsid w:val="00E16AB9"/>
    <w:rsid w:val="00E8163D"/>
    <w:rsid w:val="00EA4842"/>
    <w:rsid w:val="00F40FC0"/>
    <w:rsid w:val="00F4748F"/>
    <w:rsid w:val="00FC3094"/>
    <w:rsid w:val="00FD6D2B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8EFF9"/>
  <w15:chartTrackingRefBased/>
  <w15:docId w15:val="{79CD86EB-A12E-5F4F-A50E-60245174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E0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70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0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0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0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0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0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0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0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0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0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0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0E0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E0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0E0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0E0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0E0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0E0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0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0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0E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0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0E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0E0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0E0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0E0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0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0E0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0E0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70E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0E06"/>
  </w:style>
  <w:style w:type="paragraph" w:customStyle="1" w:styleId="p1">
    <w:name w:val="p1"/>
    <w:basedOn w:val="Normal"/>
    <w:rsid w:val="00B91C5A"/>
    <w:pPr>
      <w:widowControl/>
      <w:autoSpaceDE/>
      <w:autoSpaceDN/>
    </w:pPr>
    <w:rPr>
      <w:rFonts w:ascii="Helvetica" w:hAnsi="Helvetica"/>
      <w:color w:val="000000"/>
      <w:sz w:val="21"/>
      <w:szCs w:val="21"/>
      <w:lang w:eastAsia="tr-TR"/>
    </w:rPr>
  </w:style>
  <w:style w:type="character" w:customStyle="1" w:styleId="s1">
    <w:name w:val="s1"/>
    <w:basedOn w:val="VarsaylanParagrafYazTipi"/>
    <w:rsid w:val="00222401"/>
    <w:rPr>
      <w:rFonts w:ascii="Helvetica" w:hAnsi="Helvetica" w:hint="default"/>
      <w:sz w:val="10"/>
      <w:szCs w:val="10"/>
    </w:rPr>
  </w:style>
  <w:style w:type="table" w:styleId="TabloKlavuzu">
    <w:name w:val="Table Grid"/>
    <w:basedOn w:val="NormalTablo"/>
    <w:uiPriority w:val="59"/>
    <w:rsid w:val="0045534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31F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655</Words>
  <Characters>4277</Characters>
  <Application>Microsoft Office Word</Application>
  <DocSecurity>0</DocSecurity>
  <Lines>257</Lines>
  <Paragraphs>85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BATMAN</dc:creator>
  <cp:keywords/>
  <dc:description/>
  <cp:lastModifiedBy>Kübra YILDIRIM</cp:lastModifiedBy>
  <cp:revision>31</cp:revision>
  <dcterms:created xsi:type="dcterms:W3CDTF">2025-06-13T09:16:00Z</dcterms:created>
  <dcterms:modified xsi:type="dcterms:W3CDTF">2025-06-16T22:46:00Z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cd4d8e1a-d651-4cb7-9e33-877382f7fdf1</vt:lpwstr>
  </property>
</Properties>
</file>