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4E6B0" w14:textId="2C8E4595" w:rsidR="005825E4" w:rsidRDefault="005825E4" w:rsidP="005825E4">
      <w:pPr>
        <w:spacing w:after="0" w:line="360" w:lineRule="auto"/>
        <w:jc w:val="center"/>
        <w:rPr>
          <w:rFonts w:ascii="Times New Roman" w:hAnsi="Times New Roman" w:cs="Times New Roman"/>
          <w:b/>
          <w:bCs/>
          <w:sz w:val="24"/>
          <w:szCs w:val="24"/>
        </w:rPr>
      </w:pPr>
      <w:r w:rsidRPr="00D25A34">
        <w:rPr>
          <w:rFonts w:ascii="Times New Roman" w:hAnsi="Times New Roman" w:cs="Times New Roman"/>
          <w:noProof/>
          <w:sz w:val="24"/>
          <w:szCs w:val="24"/>
        </w:rPr>
        <w:drawing>
          <wp:anchor distT="0" distB="0" distL="114300" distR="114300" simplePos="0" relativeHeight="251661312" behindDoc="1" locked="0" layoutInCell="1" allowOverlap="1" wp14:anchorId="2419F50E" wp14:editId="2CA62C7C">
            <wp:simplePos x="0" y="0"/>
            <wp:positionH relativeFrom="column">
              <wp:posOffset>5375910</wp:posOffset>
            </wp:positionH>
            <wp:positionV relativeFrom="paragraph">
              <wp:posOffset>8255</wp:posOffset>
            </wp:positionV>
            <wp:extent cx="950614" cy="963807"/>
            <wp:effectExtent l="0" t="0" r="1905" b="1905"/>
            <wp:wrapTight wrapText="bothSides">
              <wp:wrapPolygon edited="0">
                <wp:start x="7214" y="0"/>
                <wp:lineTo x="4617" y="1139"/>
                <wp:lineTo x="1154" y="3702"/>
                <wp:lineTo x="0" y="7119"/>
                <wp:lineTo x="0" y="14808"/>
                <wp:lineTo x="2309" y="18225"/>
                <wp:lineTo x="2309" y="18510"/>
                <wp:lineTo x="6637" y="21358"/>
                <wp:lineTo x="7214" y="21358"/>
                <wp:lineTo x="14140" y="21358"/>
                <wp:lineTo x="15006" y="21358"/>
                <wp:lineTo x="19046" y="18795"/>
                <wp:lineTo x="19046" y="18225"/>
                <wp:lineTo x="21355" y="14808"/>
                <wp:lineTo x="21355" y="7119"/>
                <wp:lineTo x="20489" y="3987"/>
                <wp:lineTo x="16160" y="854"/>
                <wp:lineTo x="14140" y="0"/>
                <wp:lineTo x="7214" y="0"/>
              </wp:wrapPolygon>
            </wp:wrapTight>
            <wp:docPr id="387808260" name="Resim 1" descr="simge, sembol, logo, daire, ticari marka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737327" name="Resim 1" descr="simge, sembol, logo, daire, ticari marka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0614" cy="963807"/>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5A34">
        <w:rPr>
          <w:rFonts w:ascii="Times New Roman" w:hAnsi="Times New Roman" w:cs="Times New Roman"/>
          <w:noProof/>
          <w:sz w:val="24"/>
          <w:szCs w:val="24"/>
        </w:rPr>
        <w:drawing>
          <wp:anchor distT="0" distB="0" distL="114300" distR="114300" simplePos="0" relativeHeight="251659264" behindDoc="1" locked="0" layoutInCell="1" allowOverlap="1" wp14:anchorId="412EE533" wp14:editId="39EDCBF8">
            <wp:simplePos x="0" y="0"/>
            <wp:positionH relativeFrom="column">
              <wp:posOffset>-596900</wp:posOffset>
            </wp:positionH>
            <wp:positionV relativeFrom="paragraph">
              <wp:posOffset>0</wp:posOffset>
            </wp:positionV>
            <wp:extent cx="950614" cy="963807"/>
            <wp:effectExtent l="0" t="0" r="1905" b="1905"/>
            <wp:wrapTight wrapText="bothSides">
              <wp:wrapPolygon edited="0">
                <wp:start x="7214" y="0"/>
                <wp:lineTo x="4617" y="1139"/>
                <wp:lineTo x="1154" y="3702"/>
                <wp:lineTo x="0" y="7119"/>
                <wp:lineTo x="0" y="14808"/>
                <wp:lineTo x="2309" y="18225"/>
                <wp:lineTo x="2309" y="18510"/>
                <wp:lineTo x="6637" y="21358"/>
                <wp:lineTo x="7214" y="21358"/>
                <wp:lineTo x="14140" y="21358"/>
                <wp:lineTo x="15006" y="21358"/>
                <wp:lineTo x="19046" y="18795"/>
                <wp:lineTo x="19046" y="18225"/>
                <wp:lineTo x="21355" y="14808"/>
                <wp:lineTo x="21355" y="7119"/>
                <wp:lineTo x="20489" y="3987"/>
                <wp:lineTo x="16160" y="854"/>
                <wp:lineTo x="14140" y="0"/>
                <wp:lineTo x="7214" y="0"/>
              </wp:wrapPolygon>
            </wp:wrapTight>
            <wp:docPr id="1048737327" name="Resim 1" descr="simge, sembol, logo, daire, ticari marka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737327" name="Resim 1" descr="simge, sembol, logo, daire, ticari marka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0614" cy="963807"/>
                    </a:xfrm>
                    <a:prstGeom prst="rect">
                      <a:avLst/>
                    </a:prstGeom>
                    <a:noFill/>
                    <a:ln>
                      <a:noFill/>
                    </a:ln>
                  </pic:spPr>
                </pic:pic>
              </a:graphicData>
            </a:graphic>
            <wp14:sizeRelH relativeFrom="page">
              <wp14:pctWidth>0</wp14:pctWidth>
            </wp14:sizeRelH>
            <wp14:sizeRelV relativeFrom="page">
              <wp14:pctHeight>0</wp14:pctHeight>
            </wp14:sizeRelV>
          </wp:anchor>
        </w:drawing>
      </w:r>
      <w:r w:rsidR="00113DBE" w:rsidRPr="00113DBE">
        <w:rPr>
          <w:rFonts w:ascii="Times New Roman" w:hAnsi="Times New Roman" w:cs="Times New Roman"/>
          <w:b/>
          <w:bCs/>
          <w:sz w:val="24"/>
          <w:szCs w:val="24"/>
        </w:rPr>
        <w:t>T.C.</w:t>
      </w:r>
    </w:p>
    <w:p w14:paraId="6FCB41F5" w14:textId="3E8C6F15" w:rsidR="00113DBE" w:rsidRPr="00113DBE" w:rsidRDefault="00113DBE" w:rsidP="005825E4">
      <w:pPr>
        <w:spacing w:after="0" w:line="360" w:lineRule="auto"/>
        <w:jc w:val="center"/>
        <w:rPr>
          <w:rFonts w:ascii="Times New Roman" w:hAnsi="Times New Roman" w:cs="Times New Roman"/>
          <w:b/>
          <w:bCs/>
          <w:sz w:val="24"/>
          <w:szCs w:val="24"/>
        </w:rPr>
      </w:pPr>
      <w:r w:rsidRPr="00113DBE">
        <w:rPr>
          <w:rFonts w:ascii="Times New Roman" w:hAnsi="Times New Roman" w:cs="Times New Roman"/>
          <w:b/>
          <w:bCs/>
          <w:sz w:val="24"/>
          <w:szCs w:val="24"/>
        </w:rPr>
        <w:t>TRABZON ÜNİVERSİTESİ</w:t>
      </w:r>
    </w:p>
    <w:p w14:paraId="63AE50F2" w14:textId="1C7B55CE" w:rsidR="00113DBE" w:rsidRPr="00113DBE" w:rsidRDefault="00113DBE" w:rsidP="005825E4">
      <w:pPr>
        <w:spacing w:after="0" w:line="360" w:lineRule="auto"/>
        <w:jc w:val="center"/>
        <w:rPr>
          <w:rFonts w:ascii="Times New Roman" w:hAnsi="Times New Roman" w:cs="Times New Roman"/>
          <w:b/>
          <w:bCs/>
          <w:sz w:val="24"/>
          <w:szCs w:val="24"/>
        </w:rPr>
      </w:pPr>
      <w:r w:rsidRPr="00113DBE">
        <w:rPr>
          <w:rFonts w:ascii="Times New Roman" w:hAnsi="Times New Roman" w:cs="Times New Roman"/>
          <w:b/>
          <w:bCs/>
          <w:sz w:val="24"/>
          <w:szCs w:val="24"/>
        </w:rPr>
        <w:t>Tonya Meslek Yüksekokulu</w:t>
      </w:r>
    </w:p>
    <w:p w14:paraId="31643C97" w14:textId="54E19690" w:rsidR="00113DBE" w:rsidRPr="00113DBE" w:rsidRDefault="00FE54F1" w:rsidP="005825E4">
      <w:pPr>
        <w:spacing w:after="0" w:line="360" w:lineRule="auto"/>
        <w:jc w:val="center"/>
        <w:rPr>
          <w:rFonts w:ascii="Times New Roman" w:hAnsi="Times New Roman" w:cs="Times New Roman"/>
          <w:b/>
          <w:bCs/>
          <w:sz w:val="24"/>
          <w:szCs w:val="24"/>
        </w:rPr>
      </w:pPr>
      <w:r w:rsidRPr="00FE54F1">
        <w:rPr>
          <w:rFonts w:ascii="Times New Roman" w:hAnsi="Times New Roman" w:cs="Times New Roman"/>
          <w:b/>
          <w:bCs/>
          <w:sz w:val="24"/>
          <w:szCs w:val="24"/>
        </w:rPr>
        <w:t>Eğitim Öğretim Komisyonu</w:t>
      </w:r>
      <w:r w:rsidR="00113DBE" w:rsidRPr="00113DBE">
        <w:rPr>
          <w:rFonts w:ascii="Times New Roman" w:hAnsi="Times New Roman" w:cs="Times New Roman"/>
          <w:b/>
          <w:bCs/>
          <w:sz w:val="24"/>
          <w:szCs w:val="24"/>
        </w:rPr>
        <w:t xml:space="preserve"> Çalışma </w:t>
      </w:r>
      <w:r>
        <w:rPr>
          <w:rFonts w:ascii="Times New Roman" w:hAnsi="Times New Roman" w:cs="Times New Roman"/>
          <w:b/>
          <w:bCs/>
          <w:sz w:val="24"/>
          <w:szCs w:val="24"/>
        </w:rPr>
        <w:t xml:space="preserve">Usul ve </w:t>
      </w:r>
      <w:r w:rsidR="00113DBE" w:rsidRPr="00113DBE">
        <w:rPr>
          <w:rFonts w:ascii="Times New Roman" w:hAnsi="Times New Roman" w:cs="Times New Roman"/>
          <w:b/>
          <w:bCs/>
          <w:sz w:val="24"/>
          <w:szCs w:val="24"/>
        </w:rPr>
        <w:t>Esasları</w:t>
      </w:r>
    </w:p>
    <w:p w14:paraId="1F2FD5B2" w14:textId="77777777" w:rsidR="00113DBE" w:rsidRDefault="00113DBE" w:rsidP="005825E4">
      <w:pPr>
        <w:spacing w:after="0" w:line="360" w:lineRule="auto"/>
        <w:jc w:val="center"/>
        <w:rPr>
          <w:rFonts w:ascii="Times New Roman" w:hAnsi="Times New Roman" w:cs="Times New Roman"/>
          <w:b/>
          <w:bCs/>
          <w:sz w:val="24"/>
          <w:szCs w:val="24"/>
        </w:rPr>
      </w:pPr>
    </w:p>
    <w:p w14:paraId="5EF1D8D9" w14:textId="40A9010D" w:rsidR="00113DBE" w:rsidRDefault="00113DBE" w:rsidP="005825E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BİRİNCİ KISIM</w:t>
      </w:r>
    </w:p>
    <w:p w14:paraId="19056349" w14:textId="09E06A95" w:rsidR="00113DBE" w:rsidRPr="00113DBE" w:rsidRDefault="00113DBE" w:rsidP="005825E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Amaç, Kapsam, Dayanak ve Tanımlar</w:t>
      </w:r>
    </w:p>
    <w:p w14:paraId="310F7272" w14:textId="77777777" w:rsidR="00113DBE" w:rsidRDefault="00113DBE" w:rsidP="00113DBE">
      <w:pPr>
        <w:spacing w:after="0" w:line="360" w:lineRule="auto"/>
        <w:rPr>
          <w:rFonts w:ascii="Times New Roman" w:hAnsi="Times New Roman" w:cs="Times New Roman"/>
          <w:sz w:val="24"/>
          <w:szCs w:val="24"/>
        </w:rPr>
      </w:pPr>
    </w:p>
    <w:p w14:paraId="6D753D2D" w14:textId="5143CCAA" w:rsidR="00113DBE" w:rsidRPr="00113DBE" w:rsidRDefault="00113DBE" w:rsidP="00113DBE">
      <w:pPr>
        <w:spacing w:after="0" w:line="360" w:lineRule="auto"/>
        <w:rPr>
          <w:rFonts w:ascii="Times New Roman" w:hAnsi="Times New Roman" w:cs="Times New Roman"/>
          <w:b/>
          <w:bCs/>
          <w:sz w:val="24"/>
          <w:szCs w:val="24"/>
        </w:rPr>
      </w:pPr>
      <w:r w:rsidRPr="00113DBE">
        <w:rPr>
          <w:rFonts w:ascii="Times New Roman" w:hAnsi="Times New Roman" w:cs="Times New Roman"/>
          <w:b/>
          <w:bCs/>
          <w:sz w:val="24"/>
          <w:szCs w:val="24"/>
        </w:rPr>
        <w:t>Amaç</w:t>
      </w:r>
    </w:p>
    <w:p w14:paraId="439A8919" w14:textId="77777777" w:rsidR="00FE54F1" w:rsidRPr="00FE54F1" w:rsidRDefault="00113DBE" w:rsidP="00113DBE">
      <w:pPr>
        <w:spacing w:after="0" w:line="360" w:lineRule="auto"/>
        <w:jc w:val="both"/>
        <w:rPr>
          <w:rFonts w:ascii="Times New Roman" w:hAnsi="Times New Roman" w:cs="Times New Roman"/>
          <w:b/>
          <w:bCs/>
          <w:sz w:val="24"/>
          <w:szCs w:val="24"/>
        </w:rPr>
      </w:pPr>
      <w:r w:rsidRPr="00FE54F1">
        <w:rPr>
          <w:rFonts w:ascii="Times New Roman" w:hAnsi="Times New Roman" w:cs="Times New Roman"/>
          <w:b/>
          <w:bCs/>
          <w:sz w:val="24"/>
          <w:szCs w:val="24"/>
        </w:rPr>
        <w:t xml:space="preserve">Madde 1: </w:t>
      </w:r>
    </w:p>
    <w:p w14:paraId="128FC333" w14:textId="6DBABA9E" w:rsidR="00113DBE" w:rsidRDefault="00FE54F1" w:rsidP="00FE54F1">
      <w:pPr>
        <w:pStyle w:val="ListeParagraf"/>
        <w:numPr>
          <w:ilvl w:val="0"/>
          <w:numId w:val="6"/>
        </w:numPr>
        <w:spacing w:after="0" w:line="360" w:lineRule="auto"/>
        <w:jc w:val="both"/>
        <w:rPr>
          <w:rFonts w:ascii="Times New Roman" w:hAnsi="Times New Roman" w:cs="Times New Roman"/>
          <w:sz w:val="24"/>
          <w:szCs w:val="24"/>
        </w:rPr>
      </w:pPr>
      <w:r w:rsidRPr="00FE54F1">
        <w:rPr>
          <w:rFonts w:ascii="Times New Roman" w:hAnsi="Times New Roman" w:cs="Times New Roman"/>
          <w:sz w:val="24"/>
          <w:szCs w:val="24"/>
        </w:rPr>
        <w:t xml:space="preserve">Eğitim-Öğretim Komisyonunun kuruluş amacı, </w:t>
      </w:r>
      <w:r>
        <w:rPr>
          <w:rFonts w:ascii="Times New Roman" w:hAnsi="Times New Roman" w:cs="Times New Roman"/>
          <w:sz w:val="24"/>
          <w:szCs w:val="24"/>
        </w:rPr>
        <w:t>Trabzon Üniversitesi</w:t>
      </w:r>
      <w:r w:rsidRPr="00FE54F1">
        <w:rPr>
          <w:rFonts w:ascii="Times New Roman" w:hAnsi="Times New Roman" w:cs="Times New Roman"/>
          <w:sz w:val="24"/>
          <w:szCs w:val="24"/>
        </w:rPr>
        <w:t xml:space="preserve"> </w:t>
      </w:r>
      <w:r>
        <w:rPr>
          <w:rFonts w:ascii="Times New Roman" w:hAnsi="Times New Roman" w:cs="Times New Roman"/>
          <w:sz w:val="24"/>
          <w:szCs w:val="24"/>
        </w:rPr>
        <w:t>Tonya</w:t>
      </w:r>
      <w:r w:rsidRPr="00FE54F1">
        <w:rPr>
          <w:rFonts w:ascii="Times New Roman" w:hAnsi="Times New Roman" w:cs="Times New Roman"/>
          <w:sz w:val="24"/>
          <w:szCs w:val="24"/>
        </w:rPr>
        <w:t xml:space="preserve"> Meslek Yüksekokulu'nda eğitim öğretim programlarının hazırlanması, uygulanması, değerlendirilmesi ve iyileştirilmesini sağlamak</w:t>
      </w:r>
      <w:r>
        <w:rPr>
          <w:rFonts w:ascii="Times New Roman" w:hAnsi="Times New Roman" w:cs="Times New Roman"/>
          <w:sz w:val="24"/>
          <w:szCs w:val="24"/>
        </w:rPr>
        <w:t>,</w:t>
      </w:r>
    </w:p>
    <w:p w14:paraId="1A2F2FE2" w14:textId="013025F5" w:rsidR="00113DBE" w:rsidRDefault="00FE54F1" w:rsidP="00113DBE">
      <w:pPr>
        <w:pStyle w:val="ListeParagraf"/>
        <w:numPr>
          <w:ilvl w:val="0"/>
          <w:numId w:val="6"/>
        </w:numPr>
        <w:spacing w:after="0" w:line="360" w:lineRule="auto"/>
        <w:jc w:val="both"/>
        <w:rPr>
          <w:rFonts w:ascii="Times New Roman" w:hAnsi="Times New Roman" w:cs="Times New Roman"/>
          <w:sz w:val="24"/>
          <w:szCs w:val="24"/>
        </w:rPr>
      </w:pPr>
      <w:r w:rsidRPr="00FE54F1">
        <w:rPr>
          <w:rFonts w:ascii="Times New Roman" w:hAnsi="Times New Roman" w:cs="Times New Roman"/>
          <w:sz w:val="24"/>
          <w:szCs w:val="24"/>
        </w:rPr>
        <w:t>Yükseköğretim Kalite Kurulu'nun Dereceli Değerlendirme Sistemi ölçüt ve alt ölçütlerine uygun çalışma usul ve esaslarını gereğince; Dereceli Değerlendirme Sisteminde eğitim ve öğretim ile ilgili ölçüt ve alt ölçütlere uygun faaliyetleri yerine getirmek, eğitim ve öğretim politikasını güncellemek ve uygulamak, Üniversitenin stratejik planı ve kalite politikasıyla uyumlu olarak Yüksekokulumuz Kalite Politikasında yer alan Komisyonun ilgi alanındaki süreçleri PUKÖ döngüsü ile tanımlamak, Dereceli Değerlendirme Sisteminde eğitim ve öğretim ile ilgili ölçüt ve alt ölçütlere uygun faaliyetleri yerine getirmek, çalışmaları paydaşlara sunmak, görüşlerini almak ve güncellemek, yapılan toplantı ve çalışmaları elektronik ortamda saklamak alanında yetki ve sorumluluğuna sahiptir.</w:t>
      </w:r>
    </w:p>
    <w:p w14:paraId="5E91CE51" w14:textId="77777777" w:rsidR="000B1D25" w:rsidRPr="00EC4206" w:rsidRDefault="000B1D25" w:rsidP="000B1D25">
      <w:pPr>
        <w:pStyle w:val="ListeParagraf"/>
        <w:spacing w:after="0" w:line="360" w:lineRule="auto"/>
        <w:jc w:val="both"/>
        <w:rPr>
          <w:rFonts w:ascii="Times New Roman" w:hAnsi="Times New Roman" w:cs="Times New Roman"/>
          <w:sz w:val="24"/>
          <w:szCs w:val="24"/>
        </w:rPr>
      </w:pPr>
    </w:p>
    <w:p w14:paraId="3040360C" w14:textId="77777777" w:rsidR="00113DBE" w:rsidRPr="00113DBE" w:rsidRDefault="00113DBE" w:rsidP="00113DBE">
      <w:pPr>
        <w:spacing w:after="0" w:line="360" w:lineRule="auto"/>
        <w:rPr>
          <w:rFonts w:ascii="Times New Roman" w:hAnsi="Times New Roman" w:cs="Times New Roman"/>
          <w:b/>
          <w:bCs/>
          <w:sz w:val="24"/>
          <w:szCs w:val="24"/>
        </w:rPr>
      </w:pPr>
      <w:r w:rsidRPr="00113DBE">
        <w:rPr>
          <w:rFonts w:ascii="Times New Roman" w:hAnsi="Times New Roman" w:cs="Times New Roman"/>
          <w:b/>
          <w:bCs/>
          <w:sz w:val="24"/>
          <w:szCs w:val="24"/>
        </w:rPr>
        <w:t>Kapsam</w:t>
      </w:r>
    </w:p>
    <w:p w14:paraId="484C85C6" w14:textId="77777777" w:rsidR="00E526E7" w:rsidRDefault="00113DBE" w:rsidP="00113DBE">
      <w:pPr>
        <w:spacing w:after="0" w:line="360" w:lineRule="auto"/>
        <w:jc w:val="both"/>
        <w:rPr>
          <w:rFonts w:ascii="Times New Roman" w:hAnsi="Times New Roman" w:cs="Times New Roman"/>
          <w:sz w:val="24"/>
          <w:szCs w:val="24"/>
        </w:rPr>
      </w:pPr>
      <w:r w:rsidRPr="00EC4206">
        <w:rPr>
          <w:rFonts w:ascii="Times New Roman" w:hAnsi="Times New Roman" w:cs="Times New Roman"/>
          <w:b/>
          <w:bCs/>
          <w:sz w:val="24"/>
          <w:szCs w:val="24"/>
        </w:rPr>
        <w:t>Madde 2:</w:t>
      </w:r>
      <w:r>
        <w:rPr>
          <w:rFonts w:ascii="Times New Roman" w:hAnsi="Times New Roman" w:cs="Times New Roman"/>
          <w:sz w:val="24"/>
          <w:szCs w:val="24"/>
        </w:rPr>
        <w:t xml:space="preserve"> </w:t>
      </w:r>
    </w:p>
    <w:p w14:paraId="061739C1" w14:textId="381993EC" w:rsidR="00EC4206" w:rsidRPr="00E526E7" w:rsidRDefault="00113DBE" w:rsidP="00113DBE">
      <w:pPr>
        <w:spacing w:after="0" w:line="360" w:lineRule="auto"/>
        <w:jc w:val="both"/>
        <w:rPr>
          <w:rFonts w:ascii="Times New Roman" w:hAnsi="Times New Roman" w:cs="Times New Roman"/>
          <w:sz w:val="24"/>
          <w:szCs w:val="24"/>
        </w:rPr>
      </w:pPr>
      <w:r w:rsidRPr="00E526E7">
        <w:rPr>
          <w:rFonts w:ascii="Times New Roman" w:hAnsi="Times New Roman" w:cs="Times New Roman"/>
          <w:sz w:val="24"/>
          <w:szCs w:val="24"/>
        </w:rPr>
        <w:t xml:space="preserve">Bu usul ve esaslar, Tonya Meslek Yüksekokulu </w:t>
      </w:r>
      <w:r w:rsidR="00EC4206" w:rsidRPr="00E526E7">
        <w:rPr>
          <w:rFonts w:ascii="Times New Roman" w:hAnsi="Times New Roman" w:cs="Times New Roman"/>
          <w:sz w:val="24"/>
          <w:szCs w:val="24"/>
        </w:rPr>
        <w:t xml:space="preserve">Eğitim-Öğretim </w:t>
      </w:r>
      <w:r w:rsidRPr="00E526E7">
        <w:rPr>
          <w:rFonts w:ascii="Times New Roman" w:hAnsi="Times New Roman" w:cs="Times New Roman"/>
          <w:sz w:val="24"/>
          <w:szCs w:val="24"/>
        </w:rPr>
        <w:t xml:space="preserve">Komisyonu’nun </w:t>
      </w:r>
      <w:r w:rsidR="00EC4206" w:rsidRPr="00E526E7">
        <w:rPr>
          <w:rFonts w:ascii="Times New Roman" w:hAnsi="Times New Roman" w:cs="Times New Roman"/>
          <w:sz w:val="24"/>
          <w:szCs w:val="24"/>
        </w:rPr>
        <w:t>kuruluş, görev, yetki ve sorumlulukları ile çalışma usul ve esaslarına ilişkin hükümleri kapsar.</w:t>
      </w:r>
    </w:p>
    <w:p w14:paraId="6BFF61AD" w14:textId="77777777" w:rsidR="00113DBE" w:rsidRPr="00113DBE" w:rsidRDefault="00113DBE" w:rsidP="00113DBE">
      <w:pPr>
        <w:spacing w:after="0" w:line="360" w:lineRule="auto"/>
        <w:rPr>
          <w:rFonts w:ascii="Times New Roman" w:hAnsi="Times New Roman" w:cs="Times New Roman"/>
          <w:sz w:val="24"/>
          <w:szCs w:val="24"/>
        </w:rPr>
      </w:pPr>
    </w:p>
    <w:p w14:paraId="3F532A33" w14:textId="77777777" w:rsidR="00113DBE" w:rsidRPr="00113DBE" w:rsidRDefault="00113DBE" w:rsidP="00113DBE">
      <w:pPr>
        <w:spacing w:after="0" w:line="360" w:lineRule="auto"/>
        <w:rPr>
          <w:rFonts w:ascii="Times New Roman" w:hAnsi="Times New Roman" w:cs="Times New Roman"/>
          <w:b/>
          <w:bCs/>
          <w:sz w:val="24"/>
          <w:szCs w:val="24"/>
        </w:rPr>
      </w:pPr>
      <w:r w:rsidRPr="00113DBE">
        <w:rPr>
          <w:rFonts w:ascii="Times New Roman" w:hAnsi="Times New Roman" w:cs="Times New Roman"/>
          <w:b/>
          <w:bCs/>
          <w:sz w:val="24"/>
          <w:szCs w:val="24"/>
        </w:rPr>
        <w:t>Dayanak</w:t>
      </w:r>
    </w:p>
    <w:p w14:paraId="3FAB907D" w14:textId="77777777" w:rsidR="000B1D25" w:rsidRPr="0054624C" w:rsidRDefault="00113DBE" w:rsidP="00113DBE">
      <w:pPr>
        <w:spacing w:after="0" w:line="360" w:lineRule="auto"/>
        <w:jc w:val="both"/>
        <w:rPr>
          <w:rFonts w:ascii="Times New Roman" w:hAnsi="Times New Roman" w:cs="Times New Roman"/>
          <w:b/>
          <w:bCs/>
          <w:sz w:val="24"/>
          <w:szCs w:val="24"/>
        </w:rPr>
      </w:pPr>
      <w:r w:rsidRPr="0054624C">
        <w:rPr>
          <w:rFonts w:ascii="Times New Roman" w:hAnsi="Times New Roman" w:cs="Times New Roman"/>
          <w:b/>
          <w:bCs/>
          <w:sz w:val="24"/>
          <w:szCs w:val="24"/>
        </w:rPr>
        <w:t xml:space="preserve">Madde 3: </w:t>
      </w:r>
    </w:p>
    <w:p w14:paraId="716EDDBB" w14:textId="4CAC32BB" w:rsidR="00113DBE" w:rsidRPr="00113DBE" w:rsidRDefault="00F419E2" w:rsidP="00F419E2">
      <w:pPr>
        <w:spacing w:after="0" w:line="360" w:lineRule="auto"/>
        <w:jc w:val="both"/>
        <w:rPr>
          <w:rFonts w:ascii="Times New Roman" w:hAnsi="Times New Roman" w:cs="Times New Roman"/>
          <w:sz w:val="24"/>
          <w:szCs w:val="24"/>
        </w:rPr>
      </w:pPr>
      <w:r w:rsidRPr="00F419E2">
        <w:rPr>
          <w:rFonts w:ascii="Times New Roman" w:hAnsi="Times New Roman" w:cs="Times New Roman"/>
          <w:sz w:val="24"/>
          <w:szCs w:val="24"/>
        </w:rPr>
        <w:t>Bu Usul ve Esaslar, 6/11/1981 tarih ve 17506 sayılı resmi</w:t>
      </w:r>
      <w:r>
        <w:rPr>
          <w:rFonts w:ascii="Times New Roman" w:hAnsi="Times New Roman" w:cs="Times New Roman"/>
          <w:sz w:val="24"/>
          <w:szCs w:val="24"/>
        </w:rPr>
        <w:t xml:space="preserve"> </w:t>
      </w:r>
      <w:r w:rsidRPr="00F419E2">
        <w:rPr>
          <w:rFonts w:ascii="Times New Roman" w:hAnsi="Times New Roman" w:cs="Times New Roman"/>
          <w:sz w:val="24"/>
          <w:szCs w:val="24"/>
        </w:rPr>
        <w:t xml:space="preserve">gazetede yayımlanan 2547 Sayılı Yükseköğretim Kanunun </w:t>
      </w:r>
      <w:r w:rsidR="005F3B88" w:rsidRPr="00F419E2">
        <w:rPr>
          <w:rFonts w:ascii="Times New Roman" w:hAnsi="Times New Roman" w:cs="Times New Roman"/>
          <w:sz w:val="24"/>
          <w:szCs w:val="24"/>
        </w:rPr>
        <w:t>14’üncü</w:t>
      </w:r>
      <w:r w:rsidRPr="00F419E2">
        <w:rPr>
          <w:rFonts w:ascii="Times New Roman" w:hAnsi="Times New Roman" w:cs="Times New Roman"/>
          <w:sz w:val="24"/>
          <w:szCs w:val="24"/>
        </w:rPr>
        <w:t xml:space="preserve"> maddesine</w:t>
      </w:r>
      <w:r w:rsidR="004B7A87">
        <w:rPr>
          <w:rFonts w:ascii="Times New Roman" w:hAnsi="Times New Roman" w:cs="Times New Roman"/>
          <w:sz w:val="24"/>
          <w:szCs w:val="24"/>
        </w:rPr>
        <w:t>’’</w:t>
      </w:r>
      <w:r w:rsidRPr="00F419E2">
        <w:rPr>
          <w:rFonts w:ascii="Times New Roman" w:hAnsi="Times New Roman" w:cs="Times New Roman"/>
          <w:sz w:val="24"/>
          <w:szCs w:val="24"/>
        </w:rPr>
        <w:t xml:space="preserve"> </w:t>
      </w:r>
      <w:r w:rsidR="00113DBE" w:rsidRPr="00113DBE">
        <w:rPr>
          <w:rFonts w:ascii="Times New Roman" w:hAnsi="Times New Roman" w:cs="Times New Roman"/>
          <w:sz w:val="24"/>
          <w:szCs w:val="24"/>
        </w:rPr>
        <w:t xml:space="preserve">ve </w:t>
      </w:r>
      <w:r w:rsidR="00895C39" w:rsidRPr="00113DBE">
        <w:rPr>
          <w:rFonts w:ascii="Times New Roman" w:hAnsi="Times New Roman" w:cs="Times New Roman"/>
          <w:sz w:val="24"/>
          <w:szCs w:val="24"/>
        </w:rPr>
        <w:t>“</w:t>
      </w:r>
      <w:r w:rsidR="00895C39">
        <w:rPr>
          <w:rFonts w:ascii="Times New Roman" w:hAnsi="Times New Roman" w:cs="Times New Roman"/>
          <w:sz w:val="24"/>
          <w:szCs w:val="24"/>
        </w:rPr>
        <w:t>T</w:t>
      </w:r>
      <w:r w:rsidR="00895C39" w:rsidRPr="00895C39">
        <w:rPr>
          <w:rFonts w:ascii="Times New Roman" w:hAnsi="Times New Roman" w:cs="Times New Roman"/>
          <w:sz w:val="24"/>
          <w:szCs w:val="24"/>
        </w:rPr>
        <w:t xml:space="preserve">rabzon Üniversitesi Önlisans </w:t>
      </w:r>
      <w:r w:rsidR="002D7F23">
        <w:rPr>
          <w:rFonts w:ascii="Times New Roman" w:hAnsi="Times New Roman" w:cs="Times New Roman"/>
          <w:sz w:val="24"/>
          <w:szCs w:val="24"/>
        </w:rPr>
        <w:t>v</w:t>
      </w:r>
      <w:r w:rsidR="00895C39" w:rsidRPr="00895C39">
        <w:rPr>
          <w:rFonts w:ascii="Times New Roman" w:hAnsi="Times New Roman" w:cs="Times New Roman"/>
          <w:sz w:val="24"/>
          <w:szCs w:val="24"/>
        </w:rPr>
        <w:t>e Lisans</w:t>
      </w:r>
      <w:r w:rsidR="002D7F23">
        <w:rPr>
          <w:rFonts w:ascii="Times New Roman" w:hAnsi="Times New Roman" w:cs="Times New Roman"/>
          <w:sz w:val="24"/>
          <w:szCs w:val="24"/>
        </w:rPr>
        <w:t xml:space="preserve"> </w:t>
      </w:r>
      <w:r w:rsidR="00895C39" w:rsidRPr="00895C39">
        <w:rPr>
          <w:rFonts w:ascii="Times New Roman" w:hAnsi="Times New Roman" w:cs="Times New Roman"/>
          <w:sz w:val="24"/>
          <w:szCs w:val="24"/>
        </w:rPr>
        <w:t xml:space="preserve">Eğitim-Öğretim </w:t>
      </w:r>
      <w:r w:rsidR="00627F49" w:rsidRPr="00895C39">
        <w:rPr>
          <w:rFonts w:ascii="Times New Roman" w:hAnsi="Times New Roman" w:cs="Times New Roman"/>
          <w:sz w:val="24"/>
          <w:szCs w:val="24"/>
        </w:rPr>
        <w:t>Yönetmeliği</w:t>
      </w:r>
      <w:r w:rsidR="00627F49" w:rsidRPr="00113DBE">
        <w:rPr>
          <w:rFonts w:ascii="Times New Roman" w:hAnsi="Times New Roman" w:cs="Times New Roman"/>
          <w:sz w:val="24"/>
          <w:szCs w:val="24"/>
        </w:rPr>
        <w:t xml:space="preserve"> </w:t>
      </w:r>
      <w:r w:rsidR="00627F49">
        <w:rPr>
          <w:rFonts w:ascii="Times New Roman" w:hAnsi="Times New Roman" w:cs="Times New Roman"/>
          <w:sz w:val="24"/>
          <w:szCs w:val="24"/>
        </w:rPr>
        <w:t>”</w:t>
      </w:r>
      <w:r w:rsidR="00627F49" w:rsidRPr="00113DBE">
        <w:rPr>
          <w:rFonts w:ascii="Times New Roman" w:hAnsi="Times New Roman" w:cs="Times New Roman"/>
          <w:sz w:val="24"/>
          <w:szCs w:val="24"/>
        </w:rPr>
        <w:t>ne</w:t>
      </w:r>
      <w:r w:rsidR="00895C39" w:rsidRPr="00113DBE">
        <w:rPr>
          <w:rFonts w:ascii="Times New Roman" w:hAnsi="Times New Roman" w:cs="Times New Roman"/>
          <w:sz w:val="24"/>
          <w:szCs w:val="24"/>
        </w:rPr>
        <w:t xml:space="preserve"> </w:t>
      </w:r>
      <w:r w:rsidR="004B7A87">
        <w:rPr>
          <w:rFonts w:ascii="Times New Roman" w:hAnsi="Times New Roman" w:cs="Times New Roman"/>
          <w:sz w:val="24"/>
          <w:szCs w:val="24"/>
        </w:rPr>
        <w:t>d</w:t>
      </w:r>
      <w:r w:rsidR="00895C39" w:rsidRPr="00113DBE">
        <w:rPr>
          <w:rFonts w:ascii="Times New Roman" w:hAnsi="Times New Roman" w:cs="Times New Roman"/>
          <w:sz w:val="24"/>
          <w:szCs w:val="24"/>
        </w:rPr>
        <w:t xml:space="preserve">ayanılarak </w:t>
      </w:r>
      <w:r w:rsidR="004B7A87">
        <w:rPr>
          <w:rFonts w:ascii="Times New Roman" w:hAnsi="Times New Roman" w:cs="Times New Roman"/>
          <w:sz w:val="24"/>
          <w:szCs w:val="24"/>
        </w:rPr>
        <w:t>h</w:t>
      </w:r>
      <w:r w:rsidR="00895C39" w:rsidRPr="00113DBE">
        <w:rPr>
          <w:rFonts w:ascii="Times New Roman" w:hAnsi="Times New Roman" w:cs="Times New Roman"/>
          <w:sz w:val="24"/>
          <w:szCs w:val="24"/>
        </w:rPr>
        <w:t>azırlanmıştır.</w:t>
      </w:r>
    </w:p>
    <w:p w14:paraId="453D4026" w14:textId="77777777" w:rsidR="00113DBE" w:rsidRPr="00113DBE" w:rsidRDefault="00113DBE" w:rsidP="00113DBE">
      <w:pPr>
        <w:spacing w:after="0" w:line="360" w:lineRule="auto"/>
        <w:rPr>
          <w:rFonts w:ascii="Times New Roman" w:hAnsi="Times New Roman" w:cs="Times New Roman"/>
          <w:sz w:val="24"/>
          <w:szCs w:val="24"/>
        </w:rPr>
      </w:pPr>
    </w:p>
    <w:p w14:paraId="59D2DD53" w14:textId="77777777" w:rsidR="00113DBE" w:rsidRPr="00113DBE" w:rsidRDefault="00113DBE" w:rsidP="00113DBE">
      <w:pPr>
        <w:spacing w:after="0" w:line="360" w:lineRule="auto"/>
        <w:rPr>
          <w:rFonts w:ascii="Times New Roman" w:hAnsi="Times New Roman" w:cs="Times New Roman"/>
          <w:b/>
          <w:bCs/>
          <w:sz w:val="24"/>
          <w:szCs w:val="24"/>
        </w:rPr>
      </w:pPr>
      <w:r w:rsidRPr="00113DBE">
        <w:rPr>
          <w:rFonts w:ascii="Times New Roman" w:hAnsi="Times New Roman" w:cs="Times New Roman"/>
          <w:b/>
          <w:bCs/>
          <w:sz w:val="24"/>
          <w:szCs w:val="24"/>
        </w:rPr>
        <w:t>Tanım ve Kısaltmalar</w:t>
      </w:r>
    </w:p>
    <w:p w14:paraId="65BD0DAC" w14:textId="62DC8F85" w:rsidR="00113DBE" w:rsidRPr="00113DBE" w:rsidRDefault="00113DBE" w:rsidP="00113DBE">
      <w:pPr>
        <w:spacing w:after="0" w:line="360" w:lineRule="auto"/>
        <w:rPr>
          <w:rFonts w:ascii="Times New Roman" w:hAnsi="Times New Roman" w:cs="Times New Roman"/>
          <w:sz w:val="24"/>
          <w:szCs w:val="24"/>
        </w:rPr>
      </w:pPr>
      <w:r w:rsidRPr="0054624C">
        <w:rPr>
          <w:rFonts w:ascii="Times New Roman" w:hAnsi="Times New Roman" w:cs="Times New Roman"/>
          <w:b/>
          <w:bCs/>
          <w:sz w:val="24"/>
          <w:szCs w:val="24"/>
        </w:rPr>
        <w:t>Madde 4:</w:t>
      </w:r>
      <w:r w:rsidRPr="00113DBE">
        <w:t xml:space="preserve"> </w:t>
      </w:r>
      <w:r w:rsidRPr="00113DBE">
        <w:rPr>
          <w:rFonts w:ascii="Times New Roman" w:hAnsi="Times New Roman" w:cs="Times New Roman"/>
          <w:sz w:val="24"/>
          <w:szCs w:val="24"/>
        </w:rPr>
        <w:t>Bu metinde geçen;</w:t>
      </w:r>
    </w:p>
    <w:p w14:paraId="607B56AD" w14:textId="4F8A6576" w:rsidR="00113DBE" w:rsidRPr="00113DBE" w:rsidRDefault="00113DBE" w:rsidP="00113DBE">
      <w:pPr>
        <w:spacing w:after="0" w:line="360" w:lineRule="auto"/>
        <w:rPr>
          <w:rFonts w:ascii="Times New Roman" w:hAnsi="Times New Roman" w:cs="Times New Roman"/>
          <w:sz w:val="24"/>
          <w:szCs w:val="24"/>
        </w:rPr>
      </w:pPr>
      <w:r w:rsidRPr="00113DBE">
        <w:rPr>
          <w:rFonts w:ascii="Times New Roman" w:hAnsi="Times New Roman" w:cs="Times New Roman"/>
          <w:b/>
          <w:bCs/>
          <w:sz w:val="24"/>
          <w:szCs w:val="24"/>
        </w:rPr>
        <w:t>Üniversite:</w:t>
      </w:r>
      <w:r w:rsidRPr="00113DBE">
        <w:rPr>
          <w:rFonts w:ascii="Times New Roman" w:hAnsi="Times New Roman" w:cs="Times New Roman"/>
          <w:sz w:val="24"/>
          <w:szCs w:val="24"/>
        </w:rPr>
        <w:t xml:space="preserve"> Trabzon Üniversitesi'ni,</w:t>
      </w:r>
    </w:p>
    <w:p w14:paraId="370636CB" w14:textId="0B634C97" w:rsidR="00113DBE" w:rsidRPr="00113DBE" w:rsidRDefault="00113DBE" w:rsidP="00113DBE">
      <w:pPr>
        <w:spacing w:after="0" w:line="360" w:lineRule="auto"/>
        <w:rPr>
          <w:rFonts w:ascii="Times New Roman" w:hAnsi="Times New Roman" w:cs="Times New Roman"/>
          <w:sz w:val="24"/>
          <w:szCs w:val="24"/>
        </w:rPr>
      </w:pPr>
      <w:r w:rsidRPr="00113DBE">
        <w:rPr>
          <w:rFonts w:ascii="Times New Roman" w:hAnsi="Times New Roman" w:cs="Times New Roman"/>
          <w:b/>
          <w:bCs/>
          <w:sz w:val="24"/>
          <w:szCs w:val="24"/>
        </w:rPr>
        <w:t>MYO:</w:t>
      </w:r>
      <w:r w:rsidRPr="00113DBE">
        <w:rPr>
          <w:rFonts w:ascii="Times New Roman" w:hAnsi="Times New Roman" w:cs="Times New Roman"/>
          <w:sz w:val="24"/>
          <w:szCs w:val="24"/>
        </w:rPr>
        <w:t xml:space="preserve"> Tonya Meslek Yüksekokulu'nu,</w:t>
      </w:r>
    </w:p>
    <w:p w14:paraId="7A6D3C70" w14:textId="70A3787B" w:rsidR="00113DBE" w:rsidRPr="00113DBE" w:rsidRDefault="00113DBE" w:rsidP="00113DBE">
      <w:pPr>
        <w:spacing w:after="0" w:line="360" w:lineRule="auto"/>
        <w:jc w:val="both"/>
        <w:rPr>
          <w:rFonts w:ascii="Times New Roman" w:hAnsi="Times New Roman" w:cs="Times New Roman"/>
          <w:sz w:val="24"/>
          <w:szCs w:val="24"/>
        </w:rPr>
      </w:pPr>
      <w:r w:rsidRPr="00113DBE">
        <w:rPr>
          <w:rFonts w:ascii="Times New Roman" w:hAnsi="Times New Roman" w:cs="Times New Roman"/>
          <w:b/>
          <w:bCs/>
          <w:sz w:val="24"/>
          <w:szCs w:val="24"/>
        </w:rPr>
        <w:t>MYO Yönetimi:</w:t>
      </w:r>
      <w:r w:rsidRPr="00113DBE">
        <w:rPr>
          <w:rFonts w:ascii="Times New Roman" w:hAnsi="Times New Roman" w:cs="Times New Roman"/>
          <w:sz w:val="24"/>
          <w:szCs w:val="24"/>
        </w:rPr>
        <w:t xml:space="preserve"> Tonya Meslek Yüksekokulu </w:t>
      </w:r>
      <w:r>
        <w:rPr>
          <w:rFonts w:ascii="Times New Roman" w:hAnsi="Times New Roman" w:cs="Times New Roman"/>
          <w:sz w:val="24"/>
          <w:szCs w:val="24"/>
        </w:rPr>
        <w:t>Yönetimini</w:t>
      </w:r>
      <w:r w:rsidRPr="00113DBE">
        <w:rPr>
          <w:rFonts w:ascii="Times New Roman" w:hAnsi="Times New Roman" w:cs="Times New Roman"/>
          <w:sz w:val="24"/>
          <w:szCs w:val="24"/>
        </w:rPr>
        <w:t>,</w:t>
      </w:r>
    </w:p>
    <w:p w14:paraId="66512826" w14:textId="4A51F128" w:rsidR="00113DBE" w:rsidRPr="00113DBE" w:rsidRDefault="00113DBE" w:rsidP="00113DBE">
      <w:pPr>
        <w:spacing w:after="0" w:line="360" w:lineRule="auto"/>
        <w:rPr>
          <w:rFonts w:ascii="Times New Roman" w:hAnsi="Times New Roman" w:cs="Times New Roman"/>
          <w:sz w:val="24"/>
          <w:szCs w:val="24"/>
        </w:rPr>
      </w:pPr>
      <w:r w:rsidRPr="00113DBE">
        <w:rPr>
          <w:rFonts w:ascii="Times New Roman" w:hAnsi="Times New Roman" w:cs="Times New Roman"/>
          <w:b/>
          <w:bCs/>
          <w:sz w:val="24"/>
          <w:szCs w:val="24"/>
        </w:rPr>
        <w:t>Müdür:</w:t>
      </w:r>
      <w:r w:rsidRPr="00113DBE">
        <w:rPr>
          <w:rFonts w:ascii="Times New Roman" w:hAnsi="Times New Roman" w:cs="Times New Roman"/>
          <w:sz w:val="24"/>
          <w:szCs w:val="24"/>
        </w:rPr>
        <w:t xml:space="preserve"> Tonya Meslek Yüksekokulu Müdürü'nü,</w:t>
      </w:r>
    </w:p>
    <w:p w14:paraId="4A00CFE6" w14:textId="56C88519" w:rsidR="00113DBE" w:rsidRDefault="00BC57F4" w:rsidP="00113DBE">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Eğitim Öğretim</w:t>
      </w:r>
      <w:r w:rsidR="00113DBE" w:rsidRPr="00113DBE">
        <w:rPr>
          <w:rFonts w:ascii="Times New Roman" w:hAnsi="Times New Roman" w:cs="Times New Roman"/>
          <w:b/>
          <w:bCs/>
          <w:sz w:val="24"/>
          <w:szCs w:val="24"/>
        </w:rPr>
        <w:t xml:space="preserve"> Komisyonu:</w:t>
      </w:r>
      <w:r w:rsidR="00113DBE" w:rsidRPr="00113DBE">
        <w:rPr>
          <w:rFonts w:ascii="Times New Roman" w:hAnsi="Times New Roman" w:cs="Times New Roman"/>
          <w:sz w:val="24"/>
          <w:szCs w:val="24"/>
        </w:rPr>
        <w:t xml:space="preserve"> Tonya Meslek Yüksekokulu </w:t>
      </w:r>
      <w:r w:rsidR="00DB7668">
        <w:rPr>
          <w:rFonts w:ascii="Times New Roman" w:hAnsi="Times New Roman" w:cs="Times New Roman"/>
          <w:sz w:val="24"/>
          <w:szCs w:val="24"/>
        </w:rPr>
        <w:t>Eğitim Öğretim</w:t>
      </w:r>
      <w:r w:rsidR="00113DBE">
        <w:rPr>
          <w:rFonts w:ascii="Times New Roman" w:hAnsi="Times New Roman" w:cs="Times New Roman"/>
          <w:sz w:val="24"/>
          <w:szCs w:val="24"/>
        </w:rPr>
        <w:t xml:space="preserve"> </w:t>
      </w:r>
      <w:r w:rsidR="00113DBE" w:rsidRPr="00113DBE">
        <w:rPr>
          <w:rFonts w:ascii="Times New Roman" w:hAnsi="Times New Roman" w:cs="Times New Roman"/>
          <w:sz w:val="24"/>
          <w:szCs w:val="24"/>
        </w:rPr>
        <w:t>Komisyonu'nu,</w:t>
      </w:r>
    </w:p>
    <w:p w14:paraId="5B67DE85" w14:textId="578977B8" w:rsidR="003207A9" w:rsidRPr="00113DBE" w:rsidRDefault="003207A9" w:rsidP="00113DBE">
      <w:pPr>
        <w:spacing w:after="0" w:line="360" w:lineRule="auto"/>
        <w:jc w:val="both"/>
        <w:rPr>
          <w:rFonts w:ascii="Times New Roman" w:hAnsi="Times New Roman" w:cs="Times New Roman"/>
          <w:sz w:val="24"/>
          <w:szCs w:val="24"/>
        </w:rPr>
      </w:pPr>
      <w:r w:rsidRPr="003207A9">
        <w:rPr>
          <w:rFonts w:ascii="Times New Roman" w:hAnsi="Times New Roman" w:cs="Times New Roman"/>
          <w:b/>
          <w:sz w:val="24"/>
          <w:szCs w:val="24"/>
        </w:rPr>
        <w:t>Akademik Birim:</w:t>
      </w:r>
      <w:r w:rsidRPr="003207A9">
        <w:rPr>
          <w:rFonts w:ascii="Times New Roman" w:hAnsi="Times New Roman" w:cs="Times New Roman"/>
          <w:sz w:val="24"/>
          <w:szCs w:val="24"/>
        </w:rPr>
        <w:t xml:space="preserve"> Tonya Meslek Yüksekokulu bünyesinde yer alan bölüm ve programları,</w:t>
      </w:r>
    </w:p>
    <w:p w14:paraId="1C347A22" w14:textId="5131FC7B" w:rsidR="00113DBE" w:rsidRPr="00113DBE" w:rsidRDefault="00113DBE" w:rsidP="00087ECF">
      <w:pPr>
        <w:spacing w:after="0" w:line="360" w:lineRule="auto"/>
        <w:jc w:val="both"/>
        <w:rPr>
          <w:rFonts w:ascii="Times New Roman" w:hAnsi="Times New Roman" w:cs="Times New Roman"/>
          <w:sz w:val="24"/>
          <w:szCs w:val="24"/>
        </w:rPr>
      </w:pPr>
      <w:r w:rsidRPr="00113DBE">
        <w:rPr>
          <w:rFonts w:ascii="Times New Roman" w:hAnsi="Times New Roman" w:cs="Times New Roman"/>
          <w:b/>
          <w:bCs/>
          <w:sz w:val="24"/>
          <w:szCs w:val="24"/>
        </w:rPr>
        <w:t>Başkan:</w:t>
      </w:r>
      <w:r w:rsidRPr="00113DBE">
        <w:rPr>
          <w:rFonts w:ascii="Times New Roman" w:hAnsi="Times New Roman" w:cs="Times New Roman"/>
          <w:sz w:val="24"/>
          <w:szCs w:val="24"/>
        </w:rPr>
        <w:t xml:space="preserve"> Tonya Meslek Yüksekokulu </w:t>
      </w:r>
      <w:r w:rsidR="003207A9">
        <w:rPr>
          <w:rFonts w:ascii="Times New Roman" w:hAnsi="Times New Roman" w:cs="Times New Roman"/>
          <w:sz w:val="24"/>
          <w:szCs w:val="24"/>
        </w:rPr>
        <w:t>Eğitim Öğretim</w:t>
      </w:r>
      <w:r w:rsidRPr="00113DBE">
        <w:rPr>
          <w:rFonts w:ascii="Times New Roman" w:hAnsi="Times New Roman" w:cs="Times New Roman"/>
          <w:sz w:val="24"/>
          <w:szCs w:val="24"/>
        </w:rPr>
        <w:t xml:space="preserve"> Komisyonu Başkanını,</w:t>
      </w:r>
    </w:p>
    <w:p w14:paraId="6CB0B67C" w14:textId="218A25AB" w:rsidR="00113DBE" w:rsidRDefault="00113DBE" w:rsidP="00113DBE">
      <w:pPr>
        <w:spacing w:after="0" w:line="360" w:lineRule="auto"/>
        <w:jc w:val="both"/>
        <w:rPr>
          <w:rFonts w:ascii="Times New Roman" w:hAnsi="Times New Roman" w:cs="Times New Roman"/>
          <w:sz w:val="24"/>
          <w:szCs w:val="24"/>
        </w:rPr>
      </w:pPr>
      <w:r w:rsidRPr="00113DBE">
        <w:rPr>
          <w:rFonts w:ascii="Times New Roman" w:hAnsi="Times New Roman" w:cs="Times New Roman"/>
          <w:b/>
          <w:bCs/>
          <w:sz w:val="24"/>
          <w:szCs w:val="24"/>
        </w:rPr>
        <w:t>Üyeler:</w:t>
      </w:r>
      <w:r w:rsidRPr="00113DBE">
        <w:rPr>
          <w:rFonts w:ascii="Times New Roman" w:hAnsi="Times New Roman" w:cs="Times New Roman"/>
          <w:sz w:val="24"/>
          <w:szCs w:val="24"/>
        </w:rPr>
        <w:t xml:space="preserve"> Tonya Meslek Yüksekokulu </w:t>
      </w:r>
      <w:r w:rsidR="003207A9">
        <w:rPr>
          <w:rFonts w:ascii="Times New Roman" w:hAnsi="Times New Roman" w:cs="Times New Roman"/>
          <w:sz w:val="24"/>
          <w:szCs w:val="24"/>
        </w:rPr>
        <w:t>Eğitim</w:t>
      </w:r>
      <w:r w:rsidR="009D07F8">
        <w:rPr>
          <w:rFonts w:ascii="Times New Roman" w:hAnsi="Times New Roman" w:cs="Times New Roman"/>
          <w:sz w:val="24"/>
          <w:szCs w:val="24"/>
        </w:rPr>
        <w:t xml:space="preserve"> Öğretim</w:t>
      </w:r>
      <w:r w:rsidRPr="00113DBE">
        <w:rPr>
          <w:rFonts w:ascii="Times New Roman" w:hAnsi="Times New Roman" w:cs="Times New Roman"/>
          <w:sz w:val="24"/>
          <w:szCs w:val="24"/>
        </w:rPr>
        <w:t xml:space="preserve"> Komisyonu </w:t>
      </w:r>
      <w:r w:rsidR="00087ECF">
        <w:rPr>
          <w:rFonts w:ascii="Times New Roman" w:hAnsi="Times New Roman" w:cs="Times New Roman"/>
          <w:sz w:val="24"/>
          <w:szCs w:val="24"/>
        </w:rPr>
        <w:t>Ü</w:t>
      </w:r>
      <w:r w:rsidRPr="00113DBE">
        <w:rPr>
          <w:rFonts w:ascii="Times New Roman" w:hAnsi="Times New Roman" w:cs="Times New Roman"/>
          <w:sz w:val="24"/>
          <w:szCs w:val="24"/>
        </w:rPr>
        <w:t>yelerini,</w:t>
      </w:r>
    </w:p>
    <w:p w14:paraId="6E23C432" w14:textId="44DCB8C0" w:rsidR="00113DBE" w:rsidRDefault="003207A9" w:rsidP="00113DBE">
      <w:pPr>
        <w:spacing w:after="0" w:line="360" w:lineRule="auto"/>
        <w:rPr>
          <w:rFonts w:ascii="Times New Roman" w:hAnsi="Times New Roman" w:cs="Times New Roman"/>
          <w:sz w:val="24"/>
          <w:szCs w:val="24"/>
        </w:rPr>
      </w:pPr>
      <w:r w:rsidRPr="003207A9">
        <w:rPr>
          <w:rFonts w:ascii="Times New Roman" w:hAnsi="Times New Roman" w:cs="Times New Roman"/>
          <w:b/>
          <w:bCs/>
          <w:sz w:val="24"/>
          <w:szCs w:val="24"/>
        </w:rPr>
        <w:t xml:space="preserve">Raportör: </w:t>
      </w:r>
      <w:r>
        <w:rPr>
          <w:rFonts w:ascii="Times New Roman" w:hAnsi="Times New Roman" w:cs="Times New Roman"/>
          <w:sz w:val="24"/>
          <w:szCs w:val="24"/>
        </w:rPr>
        <w:t>Tonya</w:t>
      </w:r>
      <w:r w:rsidRPr="003207A9">
        <w:rPr>
          <w:rFonts w:ascii="Times New Roman" w:hAnsi="Times New Roman" w:cs="Times New Roman"/>
          <w:sz w:val="24"/>
          <w:szCs w:val="24"/>
        </w:rPr>
        <w:t xml:space="preserve"> Meslek Yüksekokulu Eğitim</w:t>
      </w:r>
      <w:r w:rsidR="009D07F8">
        <w:rPr>
          <w:rFonts w:ascii="Times New Roman" w:hAnsi="Times New Roman" w:cs="Times New Roman"/>
          <w:sz w:val="24"/>
          <w:szCs w:val="24"/>
        </w:rPr>
        <w:t xml:space="preserve"> </w:t>
      </w:r>
      <w:r w:rsidRPr="003207A9">
        <w:rPr>
          <w:rFonts w:ascii="Times New Roman" w:hAnsi="Times New Roman" w:cs="Times New Roman"/>
          <w:sz w:val="24"/>
          <w:szCs w:val="24"/>
        </w:rPr>
        <w:t xml:space="preserve">Öğretim Komisyonu </w:t>
      </w:r>
      <w:r w:rsidR="003B3FC8" w:rsidRPr="003207A9">
        <w:rPr>
          <w:rFonts w:ascii="Times New Roman" w:hAnsi="Times New Roman" w:cs="Times New Roman"/>
          <w:sz w:val="24"/>
          <w:szCs w:val="24"/>
        </w:rPr>
        <w:t>Raportörü ‘nü</w:t>
      </w:r>
      <w:r w:rsidRPr="003207A9">
        <w:rPr>
          <w:rFonts w:ascii="Times New Roman" w:hAnsi="Times New Roman" w:cs="Times New Roman"/>
          <w:sz w:val="24"/>
          <w:szCs w:val="24"/>
        </w:rPr>
        <w:t xml:space="preserve"> ifade etmektedir.</w:t>
      </w:r>
    </w:p>
    <w:p w14:paraId="71714B03" w14:textId="77777777" w:rsidR="003B3FC8" w:rsidRPr="003207A9" w:rsidRDefault="003B3FC8" w:rsidP="00113DBE">
      <w:pPr>
        <w:spacing w:after="0" w:line="360" w:lineRule="auto"/>
        <w:rPr>
          <w:rFonts w:ascii="Times New Roman" w:hAnsi="Times New Roman" w:cs="Times New Roman"/>
          <w:sz w:val="24"/>
          <w:szCs w:val="24"/>
        </w:rPr>
      </w:pPr>
    </w:p>
    <w:p w14:paraId="6D2AB1EA" w14:textId="77777777" w:rsidR="00113DBE" w:rsidRPr="00113DBE" w:rsidRDefault="00113DBE" w:rsidP="00113DBE">
      <w:pPr>
        <w:spacing w:after="0" w:line="360" w:lineRule="auto"/>
        <w:jc w:val="center"/>
        <w:rPr>
          <w:rFonts w:ascii="Times New Roman" w:hAnsi="Times New Roman" w:cs="Times New Roman"/>
          <w:b/>
          <w:bCs/>
          <w:sz w:val="24"/>
          <w:szCs w:val="24"/>
        </w:rPr>
      </w:pPr>
      <w:r w:rsidRPr="00113DBE">
        <w:rPr>
          <w:rFonts w:ascii="Times New Roman" w:hAnsi="Times New Roman" w:cs="Times New Roman"/>
          <w:b/>
          <w:bCs/>
          <w:sz w:val="24"/>
          <w:szCs w:val="24"/>
        </w:rPr>
        <w:t>İKİNCİ BÖLÜM</w:t>
      </w:r>
    </w:p>
    <w:p w14:paraId="76968AEB" w14:textId="6736F591" w:rsidR="00113DBE" w:rsidRPr="00AE371B" w:rsidRDefault="00113DBE" w:rsidP="00AE371B">
      <w:pPr>
        <w:spacing w:after="0" w:line="360" w:lineRule="auto"/>
        <w:jc w:val="center"/>
        <w:rPr>
          <w:rFonts w:ascii="Times New Roman" w:hAnsi="Times New Roman" w:cs="Times New Roman"/>
          <w:b/>
          <w:bCs/>
          <w:sz w:val="24"/>
          <w:szCs w:val="24"/>
        </w:rPr>
      </w:pPr>
      <w:r w:rsidRPr="00113DBE">
        <w:rPr>
          <w:rFonts w:ascii="Times New Roman" w:hAnsi="Times New Roman" w:cs="Times New Roman"/>
          <w:b/>
          <w:bCs/>
          <w:sz w:val="24"/>
          <w:szCs w:val="24"/>
        </w:rPr>
        <w:t xml:space="preserve">Komisyonun </w:t>
      </w:r>
      <w:r w:rsidR="00E81029" w:rsidRPr="00113DBE">
        <w:rPr>
          <w:rFonts w:ascii="Times New Roman" w:hAnsi="Times New Roman" w:cs="Times New Roman"/>
          <w:b/>
          <w:bCs/>
          <w:sz w:val="24"/>
          <w:szCs w:val="24"/>
        </w:rPr>
        <w:t>Oluşumu, Çalışma</w:t>
      </w:r>
      <w:r w:rsidRPr="00113DBE">
        <w:rPr>
          <w:rFonts w:ascii="Times New Roman" w:hAnsi="Times New Roman" w:cs="Times New Roman"/>
          <w:b/>
          <w:bCs/>
          <w:sz w:val="24"/>
          <w:szCs w:val="24"/>
        </w:rPr>
        <w:t xml:space="preserve"> İlkeleri ve Görevleri</w:t>
      </w:r>
    </w:p>
    <w:p w14:paraId="66886347" w14:textId="5E8A316A" w:rsidR="00113DBE" w:rsidRPr="00113DBE" w:rsidRDefault="00113DBE" w:rsidP="00113DBE">
      <w:pPr>
        <w:spacing w:after="0" w:line="360" w:lineRule="auto"/>
        <w:rPr>
          <w:rFonts w:ascii="Times New Roman" w:hAnsi="Times New Roman" w:cs="Times New Roman"/>
          <w:b/>
          <w:bCs/>
          <w:sz w:val="24"/>
          <w:szCs w:val="24"/>
        </w:rPr>
      </w:pPr>
      <w:r w:rsidRPr="00113DBE">
        <w:rPr>
          <w:rFonts w:ascii="Times New Roman" w:hAnsi="Times New Roman" w:cs="Times New Roman"/>
          <w:b/>
          <w:bCs/>
          <w:sz w:val="24"/>
          <w:szCs w:val="24"/>
        </w:rPr>
        <w:t>Komisyonun Oluşumu</w:t>
      </w:r>
    </w:p>
    <w:p w14:paraId="3A4BB429" w14:textId="3186C492" w:rsidR="00113DBE" w:rsidRPr="00113DBE" w:rsidRDefault="00113DBE" w:rsidP="00113DBE">
      <w:pPr>
        <w:spacing w:after="0" w:line="360" w:lineRule="auto"/>
        <w:jc w:val="both"/>
        <w:rPr>
          <w:rFonts w:ascii="Times New Roman" w:hAnsi="Times New Roman" w:cs="Times New Roman"/>
          <w:sz w:val="24"/>
          <w:szCs w:val="24"/>
        </w:rPr>
      </w:pPr>
      <w:r w:rsidRPr="00245F5F">
        <w:rPr>
          <w:rFonts w:ascii="Times New Roman" w:hAnsi="Times New Roman" w:cs="Times New Roman"/>
          <w:b/>
          <w:bCs/>
          <w:sz w:val="24"/>
          <w:szCs w:val="24"/>
        </w:rPr>
        <w:t>Madde 5:</w:t>
      </w:r>
      <w:r>
        <w:rPr>
          <w:rFonts w:ascii="Times New Roman" w:hAnsi="Times New Roman" w:cs="Times New Roman"/>
          <w:sz w:val="24"/>
          <w:szCs w:val="24"/>
        </w:rPr>
        <w:t xml:space="preserve"> </w:t>
      </w:r>
      <w:r w:rsidRPr="00113DBE">
        <w:rPr>
          <w:rFonts w:ascii="Times New Roman" w:hAnsi="Times New Roman" w:cs="Times New Roman"/>
          <w:sz w:val="24"/>
          <w:szCs w:val="24"/>
        </w:rPr>
        <w:t xml:space="preserve">Tonya Meslek Yüksekokulu </w:t>
      </w:r>
      <w:r w:rsidR="003B3FC8">
        <w:rPr>
          <w:rFonts w:ascii="Times New Roman" w:hAnsi="Times New Roman" w:cs="Times New Roman"/>
          <w:sz w:val="24"/>
          <w:szCs w:val="24"/>
        </w:rPr>
        <w:t>Eğitim Öğretim</w:t>
      </w:r>
      <w:r w:rsidRPr="00113DBE">
        <w:rPr>
          <w:rFonts w:ascii="Times New Roman" w:hAnsi="Times New Roman" w:cs="Times New Roman"/>
          <w:sz w:val="24"/>
          <w:szCs w:val="24"/>
        </w:rPr>
        <w:t xml:space="preserve"> Komisyonu şu esaslara göre oluşturulur:</w:t>
      </w:r>
    </w:p>
    <w:p w14:paraId="2A15C61D" w14:textId="692C1C2F" w:rsidR="00113DBE" w:rsidRDefault="00AE371B" w:rsidP="00245F5F">
      <w:pPr>
        <w:spacing w:after="0" w:line="360" w:lineRule="auto"/>
        <w:jc w:val="both"/>
        <w:rPr>
          <w:rFonts w:ascii="Times New Roman" w:hAnsi="Times New Roman" w:cs="Times New Roman"/>
          <w:sz w:val="24"/>
          <w:szCs w:val="24"/>
        </w:rPr>
      </w:pPr>
      <w:r w:rsidRPr="00AE371B">
        <w:rPr>
          <w:rFonts w:ascii="Times New Roman" w:hAnsi="Times New Roman" w:cs="Times New Roman"/>
          <w:sz w:val="24"/>
          <w:szCs w:val="24"/>
        </w:rPr>
        <w:t xml:space="preserve">Komisyonun oluşturulması ve çalışmalarını yürütmesi için gerekli tüm görevlendirmeler Müdür tarafından yapılır. Eğitim-Öğretim Komisyonu Müdür, Müdür yardımcısı, </w:t>
      </w:r>
      <w:r w:rsidR="00245F5F" w:rsidRPr="00AE371B">
        <w:rPr>
          <w:rFonts w:ascii="Times New Roman" w:hAnsi="Times New Roman" w:cs="Times New Roman"/>
          <w:sz w:val="24"/>
          <w:szCs w:val="24"/>
        </w:rPr>
        <w:t>başkan, Yüksekokulumuz</w:t>
      </w:r>
      <w:r w:rsidRPr="00AE371B">
        <w:rPr>
          <w:rFonts w:ascii="Times New Roman" w:hAnsi="Times New Roman" w:cs="Times New Roman"/>
          <w:sz w:val="24"/>
          <w:szCs w:val="24"/>
        </w:rPr>
        <w:t xml:space="preserve"> bünyesindeki akademik birimleri yeterli düzeyde temsil etmek üzere ilgili bölümlerinde görevli öğretim üyesi/görevlileri ve bir öğrenci temsilcisinden oluşur. Komisyon gerektiğinde konu ile ilgili başka uzmanları da çalışmalara katılmak üzere davet edebilir. Komisyon gerektiğinde alt komisyonlar oluşturabilir. Bu alt komisyonlar, komisyonun önerisi ve Müdür'ün görevlendirmesiyle kurulur. Alt komisyonlar, görevlendirildikleri konu üzerindeki çalışmalarını otuz (30) gün içinde tamamlayarak hazırladıkları raporları komisyon başkanına sunar.</w:t>
      </w:r>
    </w:p>
    <w:p w14:paraId="12FF2D8F" w14:textId="77777777" w:rsidR="00245F5F" w:rsidRPr="00245F5F" w:rsidRDefault="00245F5F" w:rsidP="00245F5F">
      <w:pPr>
        <w:spacing w:after="0" w:line="360" w:lineRule="auto"/>
        <w:jc w:val="both"/>
        <w:rPr>
          <w:rFonts w:ascii="Times New Roman" w:hAnsi="Times New Roman" w:cs="Times New Roman"/>
          <w:b/>
          <w:sz w:val="24"/>
          <w:szCs w:val="24"/>
        </w:rPr>
      </w:pPr>
      <w:r w:rsidRPr="00245F5F">
        <w:rPr>
          <w:rFonts w:ascii="Times New Roman" w:hAnsi="Times New Roman" w:cs="Times New Roman"/>
          <w:b/>
          <w:sz w:val="24"/>
          <w:szCs w:val="24"/>
        </w:rPr>
        <w:t>Üyelerin Görev Süresi</w:t>
      </w:r>
    </w:p>
    <w:p w14:paraId="6283763A" w14:textId="22236A4A" w:rsidR="00245F5F" w:rsidRPr="00245F5F" w:rsidRDefault="00245F5F" w:rsidP="00245F5F">
      <w:pPr>
        <w:spacing w:after="0" w:line="360" w:lineRule="auto"/>
        <w:jc w:val="both"/>
        <w:rPr>
          <w:rFonts w:ascii="Times New Roman" w:hAnsi="Times New Roman" w:cs="Times New Roman"/>
          <w:sz w:val="24"/>
          <w:szCs w:val="24"/>
        </w:rPr>
      </w:pPr>
      <w:r w:rsidRPr="00245F5F">
        <w:rPr>
          <w:rFonts w:ascii="Times New Roman" w:hAnsi="Times New Roman" w:cs="Times New Roman"/>
          <w:b/>
          <w:sz w:val="24"/>
          <w:szCs w:val="24"/>
        </w:rPr>
        <w:t>Madde 6.</w:t>
      </w:r>
      <w:r w:rsidRPr="00245F5F">
        <w:rPr>
          <w:rFonts w:ascii="Times New Roman" w:hAnsi="Times New Roman" w:cs="Times New Roman"/>
          <w:sz w:val="24"/>
          <w:szCs w:val="24"/>
        </w:rPr>
        <w:t xml:space="preserve"> Komisyon üyelerinin görev süresi iki (2) yıldır. Görev süresi biten bir üye yeniden görevlendirilebilir. Bir takvim yılı içinde, izinsiz veya mazeretsiz olarak üç toplantıya katılmayan üyenin üyeliği kendiliğinden düşer ve yerine aynı yöntemle yeni bir üye görevlendirilebilir. Komisyon başkanının önerisi ve Müdür'ün onayı ile gerekli görülen hallerde komisyon üyeliklerinde süresi dolmadan değişiklik yapılabilir. Öğretim üyesi/görevlisinin </w:t>
      </w:r>
      <w:r w:rsidRPr="00245F5F">
        <w:rPr>
          <w:rFonts w:ascii="Times New Roman" w:hAnsi="Times New Roman" w:cs="Times New Roman"/>
          <w:sz w:val="24"/>
          <w:szCs w:val="24"/>
        </w:rPr>
        <w:lastRenderedPageBreak/>
        <w:t>komisyon üyeliğinden çekilme isteği, komisyon başkanının bildirimini takiben Müdür'ün onayı ile yürürlüğe girer.</w:t>
      </w:r>
    </w:p>
    <w:p w14:paraId="685B8082" w14:textId="77777777" w:rsidR="00245F5F" w:rsidRPr="005F3B88" w:rsidRDefault="00245F5F" w:rsidP="00245F5F">
      <w:pPr>
        <w:spacing w:after="0" w:line="360" w:lineRule="auto"/>
        <w:jc w:val="both"/>
        <w:rPr>
          <w:rFonts w:ascii="Times New Roman" w:hAnsi="Times New Roman" w:cs="Times New Roman"/>
          <w:b/>
          <w:sz w:val="24"/>
          <w:szCs w:val="24"/>
        </w:rPr>
      </w:pPr>
      <w:r w:rsidRPr="005F3B88">
        <w:rPr>
          <w:rFonts w:ascii="Times New Roman" w:hAnsi="Times New Roman" w:cs="Times New Roman"/>
          <w:b/>
          <w:sz w:val="24"/>
          <w:szCs w:val="24"/>
        </w:rPr>
        <w:t>Görev ve Sorumluluk</w:t>
      </w:r>
    </w:p>
    <w:p w14:paraId="195DFB95" w14:textId="059A0247" w:rsidR="00245F5F" w:rsidRPr="005F3B88" w:rsidRDefault="00245F5F" w:rsidP="00245F5F">
      <w:pPr>
        <w:spacing w:after="0" w:line="360" w:lineRule="auto"/>
        <w:jc w:val="both"/>
        <w:rPr>
          <w:rFonts w:ascii="Times New Roman" w:hAnsi="Times New Roman" w:cs="Times New Roman"/>
          <w:b/>
          <w:sz w:val="24"/>
          <w:szCs w:val="24"/>
        </w:rPr>
      </w:pPr>
      <w:r w:rsidRPr="005F3B88">
        <w:rPr>
          <w:rFonts w:ascii="Times New Roman" w:hAnsi="Times New Roman" w:cs="Times New Roman"/>
          <w:b/>
          <w:sz w:val="24"/>
          <w:szCs w:val="24"/>
        </w:rPr>
        <w:t>Madde 7.</w:t>
      </w:r>
    </w:p>
    <w:p w14:paraId="45893C60" w14:textId="77777777" w:rsidR="00245F5F" w:rsidRPr="005F3B88" w:rsidRDefault="00245F5F" w:rsidP="00245F5F">
      <w:pPr>
        <w:pStyle w:val="ListeParagraf"/>
        <w:numPr>
          <w:ilvl w:val="0"/>
          <w:numId w:val="8"/>
        </w:numPr>
        <w:spacing w:after="0" w:line="360" w:lineRule="auto"/>
        <w:jc w:val="both"/>
        <w:rPr>
          <w:rFonts w:ascii="Times New Roman" w:hAnsi="Times New Roman" w:cs="Times New Roman"/>
          <w:sz w:val="24"/>
          <w:szCs w:val="24"/>
        </w:rPr>
      </w:pPr>
      <w:r w:rsidRPr="005F3B88">
        <w:rPr>
          <w:rFonts w:ascii="Times New Roman" w:hAnsi="Times New Roman" w:cs="Times New Roman"/>
          <w:sz w:val="24"/>
          <w:szCs w:val="24"/>
        </w:rPr>
        <w:t>Eğitim programının oluşturulması ve düzenlemesini yapmak,</w:t>
      </w:r>
    </w:p>
    <w:p w14:paraId="3CDE0006" w14:textId="77777777" w:rsidR="00245F5F" w:rsidRPr="005F3B88" w:rsidRDefault="00245F5F" w:rsidP="00245F5F">
      <w:pPr>
        <w:pStyle w:val="ListeParagraf"/>
        <w:numPr>
          <w:ilvl w:val="0"/>
          <w:numId w:val="8"/>
        </w:numPr>
        <w:spacing w:after="0" w:line="360" w:lineRule="auto"/>
        <w:jc w:val="both"/>
        <w:rPr>
          <w:rFonts w:ascii="Times New Roman" w:hAnsi="Times New Roman" w:cs="Times New Roman"/>
          <w:sz w:val="24"/>
          <w:szCs w:val="24"/>
        </w:rPr>
      </w:pPr>
      <w:r w:rsidRPr="005F3B88">
        <w:rPr>
          <w:rFonts w:ascii="Times New Roman" w:hAnsi="Times New Roman" w:cs="Times New Roman"/>
          <w:sz w:val="24"/>
          <w:szCs w:val="24"/>
        </w:rPr>
        <w:t>Eğitimin programa uygun yürütülmesini denetlemek,</w:t>
      </w:r>
    </w:p>
    <w:p w14:paraId="2BB3B528" w14:textId="77777777" w:rsidR="00245F5F" w:rsidRPr="005F3B88" w:rsidRDefault="00245F5F" w:rsidP="00245F5F">
      <w:pPr>
        <w:pStyle w:val="ListeParagraf"/>
        <w:numPr>
          <w:ilvl w:val="0"/>
          <w:numId w:val="8"/>
        </w:numPr>
        <w:spacing w:after="0" w:line="360" w:lineRule="auto"/>
        <w:jc w:val="both"/>
        <w:rPr>
          <w:rFonts w:ascii="Times New Roman" w:hAnsi="Times New Roman" w:cs="Times New Roman"/>
          <w:sz w:val="24"/>
          <w:szCs w:val="24"/>
        </w:rPr>
      </w:pPr>
      <w:r w:rsidRPr="005F3B88">
        <w:rPr>
          <w:rFonts w:ascii="Times New Roman" w:hAnsi="Times New Roman" w:cs="Times New Roman"/>
          <w:sz w:val="24"/>
          <w:szCs w:val="24"/>
        </w:rPr>
        <w:t>Eğitimin yürürlükte olan yasal mevzuata uygun olmasını sağlamak,</w:t>
      </w:r>
    </w:p>
    <w:p w14:paraId="2839843E" w14:textId="77777777" w:rsidR="00245F5F" w:rsidRPr="005F3B88" w:rsidRDefault="00245F5F" w:rsidP="00245F5F">
      <w:pPr>
        <w:pStyle w:val="ListeParagraf"/>
        <w:numPr>
          <w:ilvl w:val="0"/>
          <w:numId w:val="8"/>
        </w:numPr>
        <w:spacing w:after="0" w:line="360" w:lineRule="auto"/>
        <w:jc w:val="both"/>
        <w:rPr>
          <w:rFonts w:ascii="Times New Roman" w:hAnsi="Times New Roman" w:cs="Times New Roman"/>
          <w:sz w:val="24"/>
          <w:szCs w:val="24"/>
        </w:rPr>
      </w:pPr>
      <w:r w:rsidRPr="005F3B88">
        <w:rPr>
          <w:rFonts w:ascii="Times New Roman" w:hAnsi="Times New Roman" w:cs="Times New Roman"/>
          <w:sz w:val="24"/>
          <w:szCs w:val="24"/>
        </w:rPr>
        <w:t>Eğitimin aksayan yönlerini belirlemek ve bunun giderilmesine yönelik planlar önermek,</w:t>
      </w:r>
    </w:p>
    <w:p w14:paraId="419307A7" w14:textId="77777777" w:rsidR="00245F5F" w:rsidRPr="005F3B88" w:rsidRDefault="00245F5F" w:rsidP="00245F5F">
      <w:pPr>
        <w:pStyle w:val="ListeParagraf"/>
        <w:numPr>
          <w:ilvl w:val="0"/>
          <w:numId w:val="8"/>
        </w:numPr>
        <w:spacing w:after="0" w:line="360" w:lineRule="auto"/>
        <w:jc w:val="both"/>
        <w:rPr>
          <w:rFonts w:ascii="Times New Roman" w:hAnsi="Times New Roman" w:cs="Times New Roman"/>
          <w:sz w:val="24"/>
          <w:szCs w:val="24"/>
        </w:rPr>
      </w:pPr>
      <w:r w:rsidRPr="005F3B88">
        <w:rPr>
          <w:rFonts w:ascii="Times New Roman" w:hAnsi="Times New Roman" w:cs="Times New Roman"/>
          <w:sz w:val="24"/>
          <w:szCs w:val="24"/>
        </w:rPr>
        <w:t>Öğretim programlarında; açılması önerilen yeni derslere, mevcut bir dersin kapatılmasına, var olan derslerde yapılacak değişikliklere (ad, kod, içerik, kredi vb.) ya da derslerin statüsünün (zorunlu/seçmeli vb.) yapılandırılmasına ilişkin raporu Yüksekokul Müdürlü'ğüne sunmak,</w:t>
      </w:r>
    </w:p>
    <w:p w14:paraId="4099764C" w14:textId="77777777" w:rsidR="00245F5F" w:rsidRPr="00A06498" w:rsidRDefault="00245F5F" w:rsidP="00245F5F">
      <w:pPr>
        <w:pStyle w:val="ListeParagraf"/>
        <w:numPr>
          <w:ilvl w:val="0"/>
          <w:numId w:val="8"/>
        </w:numPr>
        <w:spacing w:after="0" w:line="360" w:lineRule="auto"/>
        <w:jc w:val="both"/>
        <w:rPr>
          <w:rFonts w:ascii="Times New Roman" w:hAnsi="Times New Roman" w:cs="Times New Roman"/>
          <w:sz w:val="24"/>
          <w:szCs w:val="24"/>
        </w:rPr>
      </w:pPr>
      <w:r w:rsidRPr="00A06498">
        <w:rPr>
          <w:rFonts w:ascii="Times New Roman" w:hAnsi="Times New Roman" w:cs="Times New Roman"/>
          <w:sz w:val="24"/>
          <w:szCs w:val="24"/>
        </w:rPr>
        <w:t>Yeni eğitim programlarının (lisansüstü, yan dal, çift ana dal, açılması) önerisini inceleyerek Yüksekokul Müdürlü'ğüne rapor halinde sunmak,</w:t>
      </w:r>
    </w:p>
    <w:p w14:paraId="5A5C1946" w14:textId="77777777" w:rsidR="00245F5F" w:rsidRPr="00A06498" w:rsidRDefault="00245F5F" w:rsidP="00245F5F">
      <w:pPr>
        <w:pStyle w:val="ListeParagraf"/>
        <w:numPr>
          <w:ilvl w:val="0"/>
          <w:numId w:val="8"/>
        </w:numPr>
        <w:spacing w:after="0" w:line="360" w:lineRule="auto"/>
        <w:jc w:val="both"/>
        <w:rPr>
          <w:rFonts w:ascii="Times New Roman" w:hAnsi="Times New Roman" w:cs="Times New Roman"/>
          <w:sz w:val="24"/>
          <w:szCs w:val="24"/>
        </w:rPr>
      </w:pPr>
      <w:r w:rsidRPr="00A06498">
        <w:rPr>
          <w:rFonts w:ascii="Times New Roman" w:hAnsi="Times New Roman" w:cs="Times New Roman"/>
          <w:sz w:val="24"/>
          <w:szCs w:val="24"/>
        </w:rPr>
        <w:t>Yüksekokulun eğitim ve öğretim ile ilgili yasal düzenlemeleri (yönetmelik, yönerge, esas ve ilkeler vb.) Yüksekokul Müdürlü'ğüne rapor halinde sunmak</w:t>
      </w:r>
    </w:p>
    <w:p w14:paraId="1A428034" w14:textId="77777777" w:rsidR="00245F5F" w:rsidRPr="00A06498" w:rsidRDefault="00245F5F" w:rsidP="00245F5F">
      <w:pPr>
        <w:pStyle w:val="ListeParagraf"/>
        <w:numPr>
          <w:ilvl w:val="0"/>
          <w:numId w:val="8"/>
        </w:numPr>
        <w:spacing w:after="0" w:line="360" w:lineRule="auto"/>
        <w:jc w:val="both"/>
        <w:rPr>
          <w:rFonts w:ascii="Times New Roman" w:hAnsi="Times New Roman" w:cs="Times New Roman"/>
          <w:sz w:val="24"/>
          <w:szCs w:val="24"/>
        </w:rPr>
      </w:pPr>
      <w:r w:rsidRPr="00A06498">
        <w:rPr>
          <w:rFonts w:ascii="Times New Roman" w:hAnsi="Times New Roman" w:cs="Times New Roman"/>
          <w:sz w:val="24"/>
          <w:szCs w:val="24"/>
        </w:rPr>
        <w:t>Dershane, laboratuvar, mesleki beceri laboratuvarları ve diğer eğitim birimlerinin koşullarının, eğitim programına uygunluğunu izlemek, aksaklıkları belirlemek ve çözüm önerilerini Yüksekokul Müdürlü'ğüne iletmek,</w:t>
      </w:r>
    </w:p>
    <w:p w14:paraId="043D0257" w14:textId="77777777" w:rsidR="00245F5F" w:rsidRPr="00A06498" w:rsidRDefault="00245F5F" w:rsidP="00245F5F">
      <w:pPr>
        <w:pStyle w:val="ListeParagraf"/>
        <w:numPr>
          <w:ilvl w:val="0"/>
          <w:numId w:val="8"/>
        </w:numPr>
        <w:spacing w:after="0" w:line="360" w:lineRule="auto"/>
        <w:jc w:val="both"/>
        <w:rPr>
          <w:rFonts w:ascii="Times New Roman" w:hAnsi="Times New Roman" w:cs="Times New Roman"/>
          <w:sz w:val="24"/>
          <w:szCs w:val="24"/>
        </w:rPr>
      </w:pPr>
      <w:r w:rsidRPr="00A06498">
        <w:rPr>
          <w:rFonts w:ascii="Times New Roman" w:hAnsi="Times New Roman" w:cs="Times New Roman"/>
          <w:sz w:val="24"/>
          <w:szCs w:val="24"/>
        </w:rPr>
        <w:t>Eğitim ile ilgili araştırma yapmak, yayınlamak ve raporlamak</w:t>
      </w:r>
    </w:p>
    <w:p w14:paraId="338F86F8" w14:textId="77777777" w:rsidR="00245F5F" w:rsidRPr="00A06498" w:rsidRDefault="00245F5F" w:rsidP="00245F5F">
      <w:pPr>
        <w:pStyle w:val="ListeParagraf"/>
        <w:numPr>
          <w:ilvl w:val="0"/>
          <w:numId w:val="8"/>
        </w:numPr>
        <w:spacing w:after="0" w:line="360" w:lineRule="auto"/>
        <w:jc w:val="both"/>
        <w:rPr>
          <w:rFonts w:ascii="Times New Roman" w:hAnsi="Times New Roman" w:cs="Times New Roman"/>
          <w:sz w:val="24"/>
          <w:szCs w:val="24"/>
        </w:rPr>
      </w:pPr>
      <w:r w:rsidRPr="00A06498">
        <w:rPr>
          <w:rFonts w:ascii="Times New Roman" w:hAnsi="Times New Roman" w:cs="Times New Roman"/>
          <w:sz w:val="24"/>
          <w:szCs w:val="24"/>
        </w:rPr>
        <w:t>Öğrenci ve eğitici geri bildirimlerini toplamak,</w:t>
      </w:r>
    </w:p>
    <w:p w14:paraId="243996E3" w14:textId="77777777" w:rsidR="00245F5F" w:rsidRPr="00A06498" w:rsidRDefault="00245F5F" w:rsidP="00245F5F">
      <w:pPr>
        <w:pStyle w:val="ListeParagraf"/>
        <w:numPr>
          <w:ilvl w:val="0"/>
          <w:numId w:val="8"/>
        </w:numPr>
        <w:spacing w:after="0" w:line="360" w:lineRule="auto"/>
        <w:jc w:val="both"/>
        <w:rPr>
          <w:rFonts w:ascii="Times New Roman" w:hAnsi="Times New Roman" w:cs="Times New Roman"/>
          <w:sz w:val="24"/>
          <w:szCs w:val="24"/>
        </w:rPr>
      </w:pPr>
      <w:r w:rsidRPr="00A06498">
        <w:rPr>
          <w:rFonts w:ascii="Times New Roman" w:hAnsi="Times New Roman" w:cs="Times New Roman"/>
          <w:sz w:val="24"/>
          <w:szCs w:val="24"/>
        </w:rPr>
        <w:t>Öğrenci ve eğitim programı ile ilgili yaşanan sıkıntıları (sınav, ders programı, vb.) değerlendirmek, çözüm önerileri üreterek ilgili komisyonlara sunmak,</w:t>
      </w:r>
    </w:p>
    <w:p w14:paraId="505E3E2F" w14:textId="77777777" w:rsidR="00245F5F" w:rsidRPr="00A06498" w:rsidRDefault="00245F5F" w:rsidP="00245F5F">
      <w:pPr>
        <w:pStyle w:val="ListeParagraf"/>
        <w:numPr>
          <w:ilvl w:val="0"/>
          <w:numId w:val="8"/>
        </w:numPr>
        <w:spacing w:after="0" w:line="360" w:lineRule="auto"/>
        <w:jc w:val="both"/>
        <w:rPr>
          <w:rFonts w:ascii="Times New Roman" w:hAnsi="Times New Roman" w:cs="Times New Roman"/>
          <w:sz w:val="24"/>
          <w:szCs w:val="24"/>
        </w:rPr>
      </w:pPr>
      <w:r w:rsidRPr="00A06498">
        <w:rPr>
          <w:rFonts w:ascii="Times New Roman" w:hAnsi="Times New Roman" w:cs="Times New Roman"/>
          <w:sz w:val="24"/>
          <w:szCs w:val="24"/>
        </w:rPr>
        <w:t>Akademik birimlerden gelen veya Müdürlüğün havale ettiği konuları; ilgili mevzuata göre incelemek, değerlendirmek ve alınan kararları rapor halinde sunmak</w:t>
      </w:r>
    </w:p>
    <w:p w14:paraId="4A8461FF" w14:textId="77777777" w:rsidR="00245F5F" w:rsidRPr="00A06498" w:rsidRDefault="00245F5F" w:rsidP="00245F5F">
      <w:pPr>
        <w:pStyle w:val="ListeParagraf"/>
        <w:numPr>
          <w:ilvl w:val="0"/>
          <w:numId w:val="8"/>
        </w:numPr>
        <w:spacing w:after="0" w:line="360" w:lineRule="auto"/>
        <w:jc w:val="both"/>
        <w:rPr>
          <w:rFonts w:ascii="Times New Roman" w:hAnsi="Times New Roman" w:cs="Times New Roman"/>
          <w:sz w:val="24"/>
          <w:szCs w:val="24"/>
        </w:rPr>
      </w:pPr>
      <w:r w:rsidRPr="00A06498">
        <w:rPr>
          <w:rFonts w:ascii="Times New Roman" w:hAnsi="Times New Roman" w:cs="Times New Roman"/>
          <w:sz w:val="24"/>
          <w:szCs w:val="24"/>
        </w:rPr>
        <w:t>Sınavların yönetmelik kurallarına uygun olarak yapılmasını sağlamak, bunun için sınav salonlarının hazırlanmasını, salon başkanları ve gözetmenlerinin görevlendirilmesini, cevap formlarının hazırlanmasını sağlamak, sınavların disiplin içinde ve kurallara uygun yapılmasını denetlemek, sınav süresince ortaya çıkacak problemlere çözüm getirmek,</w:t>
      </w:r>
    </w:p>
    <w:p w14:paraId="53B05412" w14:textId="77777777" w:rsidR="00245F5F" w:rsidRPr="00A06498" w:rsidRDefault="00245F5F" w:rsidP="00245F5F">
      <w:pPr>
        <w:pStyle w:val="ListeParagraf"/>
        <w:numPr>
          <w:ilvl w:val="0"/>
          <w:numId w:val="8"/>
        </w:numPr>
        <w:spacing w:after="0" w:line="360" w:lineRule="auto"/>
        <w:jc w:val="both"/>
        <w:rPr>
          <w:rFonts w:ascii="Times New Roman" w:hAnsi="Times New Roman" w:cs="Times New Roman"/>
          <w:sz w:val="24"/>
          <w:szCs w:val="24"/>
        </w:rPr>
      </w:pPr>
      <w:r w:rsidRPr="00A06498">
        <w:rPr>
          <w:rFonts w:ascii="Times New Roman" w:hAnsi="Times New Roman" w:cs="Times New Roman"/>
          <w:sz w:val="24"/>
          <w:szCs w:val="24"/>
        </w:rPr>
        <w:t>Sınav formları ve kayıtlarının Öğrenci İşleri Birimi aracılığıyla sınav tarihinden başlayarak en az beş yıl süreyle güvenli biçimde saklanmasını sağlamak,</w:t>
      </w:r>
    </w:p>
    <w:p w14:paraId="2E96079D" w14:textId="77777777" w:rsidR="00245F5F" w:rsidRPr="00A06498" w:rsidRDefault="00245F5F" w:rsidP="00245F5F">
      <w:pPr>
        <w:pStyle w:val="ListeParagraf"/>
        <w:numPr>
          <w:ilvl w:val="0"/>
          <w:numId w:val="8"/>
        </w:numPr>
        <w:spacing w:after="0" w:line="360" w:lineRule="auto"/>
        <w:jc w:val="both"/>
        <w:rPr>
          <w:rFonts w:ascii="Times New Roman" w:hAnsi="Times New Roman" w:cs="Times New Roman"/>
          <w:sz w:val="24"/>
          <w:szCs w:val="24"/>
        </w:rPr>
      </w:pPr>
      <w:r w:rsidRPr="00A06498">
        <w:rPr>
          <w:rFonts w:ascii="Times New Roman" w:hAnsi="Times New Roman" w:cs="Times New Roman"/>
          <w:sz w:val="24"/>
          <w:szCs w:val="24"/>
        </w:rPr>
        <w:t xml:space="preserve">Öğrencilerin sınav sonuçlarına itirazlarına ilişkin gerekli duyuruların yapılması, beş iş günü içinde incelemelerin yapılmasını, sonuçlandırılmasını ve öğrenciye bildirilmesini </w:t>
      </w:r>
      <w:r w:rsidRPr="00A06498">
        <w:rPr>
          <w:rFonts w:ascii="Times New Roman" w:hAnsi="Times New Roman" w:cs="Times New Roman"/>
          <w:sz w:val="24"/>
          <w:szCs w:val="24"/>
        </w:rPr>
        <w:lastRenderedPageBreak/>
        <w:t>sağlamak. Gerekli görüldüğü durumlarda itirazları ve sonuçlarını Yüksekokul Yönetim Komisyonu'na sevk etmek,</w:t>
      </w:r>
    </w:p>
    <w:p w14:paraId="4CAEDA0A" w14:textId="77777777" w:rsidR="00245F5F" w:rsidRPr="00A06498" w:rsidRDefault="00245F5F" w:rsidP="00245F5F">
      <w:pPr>
        <w:pStyle w:val="ListeParagraf"/>
        <w:numPr>
          <w:ilvl w:val="0"/>
          <w:numId w:val="8"/>
        </w:numPr>
        <w:spacing w:after="0" w:line="360" w:lineRule="auto"/>
        <w:jc w:val="both"/>
        <w:rPr>
          <w:rFonts w:ascii="Times New Roman" w:hAnsi="Times New Roman" w:cs="Times New Roman"/>
          <w:sz w:val="24"/>
          <w:szCs w:val="24"/>
        </w:rPr>
      </w:pPr>
      <w:r w:rsidRPr="00A06498">
        <w:rPr>
          <w:rFonts w:ascii="Times New Roman" w:hAnsi="Times New Roman" w:cs="Times New Roman"/>
          <w:sz w:val="24"/>
          <w:szCs w:val="24"/>
        </w:rPr>
        <w:t>Yapılan sınavların, geçerlik güvenirliğini değerlendirmek üzere gerekli analizlerin yapılması için Ölçme Değerlendirme Komisyonuna yönlendirmek,</w:t>
      </w:r>
    </w:p>
    <w:p w14:paraId="6AEFA0D3" w14:textId="77777777" w:rsidR="00245F5F" w:rsidRPr="00893BE8" w:rsidRDefault="00245F5F" w:rsidP="00245F5F">
      <w:pPr>
        <w:pStyle w:val="ListeParagraf"/>
        <w:numPr>
          <w:ilvl w:val="0"/>
          <w:numId w:val="8"/>
        </w:numPr>
        <w:spacing w:after="0" w:line="360" w:lineRule="auto"/>
        <w:jc w:val="both"/>
        <w:rPr>
          <w:rFonts w:ascii="Times New Roman" w:hAnsi="Times New Roman" w:cs="Times New Roman"/>
          <w:sz w:val="24"/>
          <w:szCs w:val="24"/>
        </w:rPr>
      </w:pPr>
      <w:r w:rsidRPr="00893BE8">
        <w:rPr>
          <w:rFonts w:ascii="Times New Roman" w:hAnsi="Times New Roman" w:cs="Times New Roman"/>
          <w:sz w:val="24"/>
          <w:szCs w:val="24"/>
        </w:rPr>
        <w:t xml:space="preserve">Her eğitim-öğretim yılı sonunda, Ölçme Değerlendirme Komisyonu </w:t>
      </w:r>
      <w:proofErr w:type="gramStart"/>
      <w:r w:rsidRPr="00893BE8">
        <w:rPr>
          <w:rFonts w:ascii="Times New Roman" w:hAnsi="Times New Roman" w:cs="Times New Roman"/>
          <w:sz w:val="24"/>
          <w:szCs w:val="24"/>
        </w:rPr>
        <w:t>ile birlikte</w:t>
      </w:r>
      <w:proofErr w:type="gramEnd"/>
      <w:r w:rsidRPr="00893BE8">
        <w:rPr>
          <w:rFonts w:ascii="Times New Roman" w:hAnsi="Times New Roman" w:cs="Times New Roman"/>
          <w:sz w:val="24"/>
          <w:szCs w:val="24"/>
        </w:rPr>
        <w:t>, eğitimin başarısını değerlendirmek üzere çalışmalar yaparak, Yüksekokul Müdürlüğü'ne bildirmek.</w:t>
      </w:r>
    </w:p>
    <w:p w14:paraId="05F9ADC6" w14:textId="77777777" w:rsidR="00245F5F" w:rsidRPr="00893BE8" w:rsidRDefault="00245F5F" w:rsidP="00245F5F">
      <w:pPr>
        <w:pStyle w:val="ListeParagraf"/>
        <w:numPr>
          <w:ilvl w:val="0"/>
          <w:numId w:val="8"/>
        </w:numPr>
        <w:spacing w:after="0" w:line="360" w:lineRule="auto"/>
        <w:jc w:val="both"/>
        <w:rPr>
          <w:rFonts w:ascii="Times New Roman" w:hAnsi="Times New Roman" w:cs="Times New Roman"/>
          <w:sz w:val="24"/>
          <w:szCs w:val="24"/>
        </w:rPr>
      </w:pPr>
      <w:r w:rsidRPr="00893BE8">
        <w:rPr>
          <w:rFonts w:ascii="Times New Roman" w:hAnsi="Times New Roman" w:cs="Times New Roman"/>
          <w:sz w:val="24"/>
          <w:szCs w:val="24"/>
        </w:rPr>
        <w:t>Üniversite Akademik birimlerinin eğitim öğretim ve araştırma etkinlikleri ile ilgili uygulamaları takip etmek,</w:t>
      </w:r>
    </w:p>
    <w:p w14:paraId="568C46CA" w14:textId="77777777" w:rsidR="00245F5F" w:rsidRPr="00893BE8" w:rsidRDefault="00245F5F" w:rsidP="00245F5F">
      <w:pPr>
        <w:pStyle w:val="ListeParagraf"/>
        <w:numPr>
          <w:ilvl w:val="0"/>
          <w:numId w:val="8"/>
        </w:numPr>
        <w:spacing w:after="0" w:line="360" w:lineRule="auto"/>
        <w:jc w:val="both"/>
        <w:rPr>
          <w:rFonts w:ascii="Times New Roman" w:hAnsi="Times New Roman" w:cs="Times New Roman"/>
          <w:sz w:val="24"/>
          <w:szCs w:val="24"/>
        </w:rPr>
      </w:pPr>
      <w:r w:rsidRPr="00893BE8">
        <w:rPr>
          <w:rFonts w:ascii="Times New Roman" w:hAnsi="Times New Roman" w:cs="Times New Roman"/>
          <w:sz w:val="24"/>
          <w:szCs w:val="24"/>
        </w:rPr>
        <w:t>Kalite Komisyonu’nun yönlendirilmesinde eğitim öğretim ile ilgili iç ve dış değerlendirme çalışmalarına katılmak,</w:t>
      </w:r>
    </w:p>
    <w:p w14:paraId="5E84A69F" w14:textId="77777777" w:rsidR="00245F5F" w:rsidRPr="00893BE8" w:rsidRDefault="00245F5F" w:rsidP="00245F5F">
      <w:pPr>
        <w:pStyle w:val="ListeParagraf"/>
        <w:numPr>
          <w:ilvl w:val="0"/>
          <w:numId w:val="8"/>
        </w:numPr>
        <w:spacing w:after="0" w:line="360" w:lineRule="auto"/>
        <w:jc w:val="both"/>
        <w:rPr>
          <w:rFonts w:ascii="Times New Roman" w:hAnsi="Times New Roman" w:cs="Times New Roman"/>
          <w:sz w:val="24"/>
          <w:szCs w:val="24"/>
        </w:rPr>
      </w:pPr>
      <w:r w:rsidRPr="00893BE8">
        <w:rPr>
          <w:rFonts w:ascii="Times New Roman" w:hAnsi="Times New Roman" w:cs="Times New Roman"/>
          <w:sz w:val="24"/>
          <w:szCs w:val="24"/>
        </w:rPr>
        <w:t>Öğrenci merkezli öğrenme, öğretme ve değerlendirme çalışmalarını yapmak,</w:t>
      </w:r>
    </w:p>
    <w:p w14:paraId="21F9098A" w14:textId="77777777" w:rsidR="00245F5F" w:rsidRPr="00893BE8" w:rsidRDefault="00245F5F" w:rsidP="00245F5F">
      <w:pPr>
        <w:pStyle w:val="ListeParagraf"/>
        <w:numPr>
          <w:ilvl w:val="0"/>
          <w:numId w:val="8"/>
        </w:numPr>
        <w:spacing w:after="0" w:line="360" w:lineRule="auto"/>
        <w:jc w:val="both"/>
        <w:rPr>
          <w:rFonts w:ascii="Times New Roman" w:hAnsi="Times New Roman" w:cs="Times New Roman"/>
          <w:sz w:val="24"/>
          <w:szCs w:val="24"/>
        </w:rPr>
      </w:pPr>
      <w:r w:rsidRPr="00893BE8">
        <w:rPr>
          <w:rFonts w:ascii="Times New Roman" w:hAnsi="Times New Roman" w:cs="Times New Roman"/>
          <w:sz w:val="24"/>
          <w:szCs w:val="24"/>
        </w:rPr>
        <w:t>Öğrencinin kayıt yaptırmasından mezuniyetine kadar geçen sürede daha etkin eğitim öğretim hizmeti almasını sağlayacak çalışmalar yapmak,</w:t>
      </w:r>
    </w:p>
    <w:p w14:paraId="69EFBC8F" w14:textId="77777777" w:rsidR="00245F5F" w:rsidRPr="00893BE8" w:rsidRDefault="00245F5F" w:rsidP="00245F5F">
      <w:pPr>
        <w:pStyle w:val="ListeParagraf"/>
        <w:numPr>
          <w:ilvl w:val="0"/>
          <w:numId w:val="8"/>
        </w:numPr>
        <w:spacing w:after="0" w:line="360" w:lineRule="auto"/>
        <w:jc w:val="both"/>
        <w:rPr>
          <w:rFonts w:ascii="Times New Roman" w:hAnsi="Times New Roman" w:cs="Times New Roman"/>
          <w:sz w:val="24"/>
          <w:szCs w:val="24"/>
        </w:rPr>
      </w:pPr>
      <w:r w:rsidRPr="00893BE8">
        <w:rPr>
          <w:rFonts w:ascii="Times New Roman" w:hAnsi="Times New Roman" w:cs="Times New Roman"/>
          <w:sz w:val="24"/>
          <w:szCs w:val="24"/>
        </w:rPr>
        <w:t>Üniversite’nin eğitim öğretim sürecinin etkin bir şekilde yürütülmesi ve eğitim öğretimin hedeflerine ulaşılmasına ilişkin eğitim öğretim kadrosunun nitel ve nicel yeterliliği ile ilgili çalışmalar yapmak,</w:t>
      </w:r>
    </w:p>
    <w:p w14:paraId="2D21BA74" w14:textId="77777777" w:rsidR="00245F5F" w:rsidRPr="00893BE8" w:rsidRDefault="00245F5F" w:rsidP="00245F5F">
      <w:pPr>
        <w:pStyle w:val="ListeParagraf"/>
        <w:numPr>
          <w:ilvl w:val="0"/>
          <w:numId w:val="8"/>
        </w:numPr>
        <w:spacing w:after="0" w:line="360" w:lineRule="auto"/>
        <w:jc w:val="both"/>
        <w:rPr>
          <w:rFonts w:ascii="Times New Roman" w:hAnsi="Times New Roman" w:cs="Times New Roman"/>
          <w:sz w:val="24"/>
          <w:szCs w:val="24"/>
        </w:rPr>
      </w:pPr>
      <w:r w:rsidRPr="00893BE8">
        <w:rPr>
          <w:rFonts w:ascii="Times New Roman" w:hAnsi="Times New Roman" w:cs="Times New Roman"/>
          <w:sz w:val="24"/>
          <w:szCs w:val="24"/>
        </w:rPr>
        <w:t>Üniversite’nin eğitim öğretim etkinliğini artıracak öğrenme ortamının (Derslik, bilgisayar laboratuvarı, kütüphane, toplantı salonu, atölye, klinik, laboratuvar, uygulama alanları, sergi alanları, bireysel çalışma alanı vb.) yeterliliğini ve uygunluğunu araştırmak,</w:t>
      </w:r>
    </w:p>
    <w:p w14:paraId="01FABB54" w14:textId="77777777" w:rsidR="00245F5F" w:rsidRPr="00893BE8" w:rsidRDefault="00245F5F" w:rsidP="00245F5F">
      <w:pPr>
        <w:pStyle w:val="ListeParagraf"/>
        <w:numPr>
          <w:ilvl w:val="0"/>
          <w:numId w:val="8"/>
        </w:numPr>
        <w:spacing w:after="0" w:line="360" w:lineRule="auto"/>
        <w:jc w:val="both"/>
        <w:rPr>
          <w:rFonts w:ascii="Times New Roman" w:hAnsi="Times New Roman" w:cs="Times New Roman"/>
          <w:sz w:val="24"/>
          <w:szCs w:val="24"/>
        </w:rPr>
      </w:pPr>
      <w:r w:rsidRPr="00893BE8">
        <w:rPr>
          <w:rFonts w:ascii="Times New Roman" w:hAnsi="Times New Roman" w:cs="Times New Roman"/>
          <w:sz w:val="24"/>
          <w:szCs w:val="24"/>
        </w:rPr>
        <w:t>İç paydaşlar ile dış paydaşların sürece katılımını sağlayarak her yıl programların gözden geçirip, değerlendirerek ve güncelleme ya da iyileştirmeler için planlamalar yapmak,</w:t>
      </w:r>
    </w:p>
    <w:p w14:paraId="0AF12810" w14:textId="77777777" w:rsidR="00245F5F" w:rsidRPr="00893BE8" w:rsidRDefault="00245F5F" w:rsidP="00245F5F">
      <w:pPr>
        <w:pStyle w:val="ListeParagraf"/>
        <w:numPr>
          <w:ilvl w:val="0"/>
          <w:numId w:val="8"/>
        </w:numPr>
        <w:spacing w:after="0" w:line="360" w:lineRule="auto"/>
        <w:jc w:val="both"/>
        <w:rPr>
          <w:rFonts w:ascii="Times New Roman" w:hAnsi="Times New Roman" w:cs="Times New Roman"/>
          <w:sz w:val="24"/>
          <w:szCs w:val="24"/>
        </w:rPr>
      </w:pPr>
      <w:r w:rsidRPr="00893BE8">
        <w:rPr>
          <w:rFonts w:ascii="Times New Roman" w:hAnsi="Times New Roman" w:cs="Times New Roman"/>
          <w:sz w:val="24"/>
          <w:szCs w:val="24"/>
        </w:rPr>
        <w:t>Akademik birimlerin eğitim öğretim ile ilgili ölçülebilir nitelikteki hedefleri, bu hedeflerle ilgili performans göstergelerinin belirlenmesini ve bunların düzenli olarak gözden geçirilmesini sağlamak,</w:t>
      </w:r>
    </w:p>
    <w:p w14:paraId="609A972C" w14:textId="77777777" w:rsidR="00245F5F" w:rsidRPr="00893BE8" w:rsidRDefault="00245F5F" w:rsidP="00245F5F">
      <w:pPr>
        <w:pStyle w:val="ListeParagraf"/>
        <w:numPr>
          <w:ilvl w:val="0"/>
          <w:numId w:val="8"/>
        </w:numPr>
        <w:spacing w:after="0" w:line="360" w:lineRule="auto"/>
        <w:jc w:val="both"/>
        <w:rPr>
          <w:rFonts w:ascii="Times New Roman" w:hAnsi="Times New Roman" w:cs="Times New Roman"/>
          <w:sz w:val="24"/>
          <w:szCs w:val="24"/>
        </w:rPr>
      </w:pPr>
      <w:r w:rsidRPr="00893BE8">
        <w:rPr>
          <w:rFonts w:ascii="Times New Roman" w:hAnsi="Times New Roman" w:cs="Times New Roman"/>
          <w:sz w:val="24"/>
          <w:szCs w:val="24"/>
        </w:rPr>
        <w:t>Eğitim ve öğretim süreçlerini, ders program ve yüklerini, eğitim öğretim programlarının etkinliğini, öğrenci katılımı ve memnuniyetini, öğrencilerin kalite ve performanslarını ölçmek için anketler düzenlemek,</w:t>
      </w:r>
    </w:p>
    <w:p w14:paraId="25A66E02" w14:textId="71ACA970" w:rsidR="00245F5F" w:rsidRPr="00893BE8" w:rsidRDefault="00245F5F" w:rsidP="00245F5F">
      <w:pPr>
        <w:pStyle w:val="ListeParagraf"/>
        <w:numPr>
          <w:ilvl w:val="0"/>
          <w:numId w:val="8"/>
        </w:numPr>
        <w:spacing w:after="0" w:line="360" w:lineRule="auto"/>
        <w:jc w:val="both"/>
        <w:rPr>
          <w:rFonts w:ascii="Times New Roman" w:hAnsi="Times New Roman" w:cs="Times New Roman"/>
          <w:sz w:val="24"/>
          <w:szCs w:val="24"/>
        </w:rPr>
      </w:pPr>
      <w:r w:rsidRPr="00893BE8">
        <w:rPr>
          <w:rFonts w:ascii="Times New Roman" w:hAnsi="Times New Roman" w:cs="Times New Roman"/>
          <w:sz w:val="24"/>
          <w:szCs w:val="24"/>
        </w:rPr>
        <w:t>İç ve dış değerlendirme raporlarında eğitim öğretim ile ilgili ortaya çıkan ve iyileştirmeye ihtiyaç duyulan alanlarla ilgili iyileştirme çalışmaları yapmak</w:t>
      </w:r>
      <w:r w:rsidR="00893BE8">
        <w:rPr>
          <w:rFonts w:ascii="Times New Roman" w:hAnsi="Times New Roman" w:cs="Times New Roman"/>
          <w:sz w:val="24"/>
          <w:szCs w:val="24"/>
        </w:rPr>
        <w:t>,</w:t>
      </w:r>
    </w:p>
    <w:p w14:paraId="7CD71704" w14:textId="77777777" w:rsidR="00245F5F" w:rsidRDefault="00245F5F" w:rsidP="00245F5F">
      <w:pPr>
        <w:pStyle w:val="ListeParagraf"/>
        <w:numPr>
          <w:ilvl w:val="0"/>
          <w:numId w:val="8"/>
        </w:numPr>
        <w:spacing w:after="0" w:line="360" w:lineRule="auto"/>
        <w:jc w:val="both"/>
        <w:rPr>
          <w:rFonts w:ascii="Times New Roman" w:hAnsi="Times New Roman" w:cs="Times New Roman"/>
          <w:sz w:val="24"/>
          <w:szCs w:val="24"/>
        </w:rPr>
      </w:pPr>
      <w:r w:rsidRPr="00893BE8">
        <w:rPr>
          <w:rFonts w:ascii="Times New Roman" w:hAnsi="Times New Roman" w:cs="Times New Roman"/>
          <w:sz w:val="24"/>
          <w:szCs w:val="24"/>
        </w:rPr>
        <w:t>Kurum İçi Değerlendirme Raporu hazırlanma sürecinde Araştırma-Geliştirme ile ilişkili faaliyet adımlarını değerlendirerek, raporlamaktır.</w:t>
      </w:r>
    </w:p>
    <w:p w14:paraId="0DA201D6" w14:textId="77777777" w:rsidR="00893BE8" w:rsidRDefault="00893BE8" w:rsidP="00893BE8">
      <w:pPr>
        <w:pStyle w:val="ListeParagraf"/>
        <w:spacing w:after="0" w:line="360" w:lineRule="auto"/>
        <w:ind w:left="360"/>
        <w:jc w:val="both"/>
        <w:rPr>
          <w:rFonts w:ascii="Times New Roman" w:hAnsi="Times New Roman" w:cs="Times New Roman"/>
          <w:sz w:val="24"/>
          <w:szCs w:val="24"/>
        </w:rPr>
      </w:pPr>
    </w:p>
    <w:p w14:paraId="1EAD36AC" w14:textId="77777777" w:rsidR="00893BE8" w:rsidRDefault="00893BE8" w:rsidP="00893BE8">
      <w:pPr>
        <w:pStyle w:val="ListeParagraf"/>
        <w:spacing w:after="0" w:line="360" w:lineRule="auto"/>
        <w:ind w:left="360"/>
        <w:jc w:val="both"/>
        <w:rPr>
          <w:rFonts w:ascii="Times New Roman" w:hAnsi="Times New Roman" w:cs="Times New Roman"/>
          <w:sz w:val="24"/>
          <w:szCs w:val="24"/>
        </w:rPr>
      </w:pPr>
    </w:p>
    <w:p w14:paraId="7257A37F" w14:textId="77777777" w:rsidR="00893BE8" w:rsidRPr="00893BE8" w:rsidRDefault="00893BE8" w:rsidP="00893BE8">
      <w:pPr>
        <w:pStyle w:val="ListeParagraf"/>
        <w:spacing w:after="0" w:line="360" w:lineRule="auto"/>
        <w:ind w:left="360"/>
        <w:jc w:val="both"/>
        <w:rPr>
          <w:rFonts w:ascii="Times New Roman" w:hAnsi="Times New Roman" w:cs="Times New Roman"/>
          <w:sz w:val="24"/>
          <w:szCs w:val="24"/>
        </w:rPr>
      </w:pPr>
    </w:p>
    <w:p w14:paraId="629B01EA" w14:textId="77777777" w:rsidR="00245F5F" w:rsidRPr="00893BE8" w:rsidRDefault="00245F5F" w:rsidP="00245F5F">
      <w:pPr>
        <w:spacing w:after="0" w:line="360" w:lineRule="auto"/>
        <w:jc w:val="both"/>
        <w:rPr>
          <w:rFonts w:ascii="Times New Roman" w:hAnsi="Times New Roman" w:cs="Times New Roman"/>
          <w:b/>
          <w:sz w:val="24"/>
          <w:szCs w:val="24"/>
        </w:rPr>
      </w:pPr>
      <w:r w:rsidRPr="00893BE8">
        <w:rPr>
          <w:rFonts w:ascii="Times New Roman" w:hAnsi="Times New Roman" w:cs="Times New Roman"/>
          <w:b/>
          <w:sz w:val="24"/>
          <w:szCs w:val="24"/>
        </w:rPr>
        <w:lastRenderedPageBreak/>
        <w:t>Komisyonun Çalışma Biçimi</w:t>
      </w:r>
    </w:p>
    <w:p w14:paraId="6FA56BCF" w14:textId="5EB6B72B" w:rsidR="00245F5F" w:rsidRPr="00893BE8" w:rsidRDefault="00245F5F" w:rsidP="00245F5F">
      <w:pPr>
        <w:spacing w:after="0" w:line="360" w:lineRule="auto"/>
        <w:jc w:val="both"/>
        <w:rPr>
          <w:rFonts w:ascii="Times New Roman" w:hAnsi="Times New Roman" w:cs="Times New Roman"/>
          <w:b/>
          <w:sz w:val="24"/>
          <w:szCs w:val="24"/>
        </w:rPr>
      </w:pPr>
      <w:r w:rsidRPr="00893BE8">
        <w:rPr>
          <w:rFonts w:ascii="Times New Roman" w:hAnsi="Times New Roman" w:cs="Times New Roman"/>
          <w:b/>
          <w:sz w:val="24"/>
          <w:szCs w:val="24"/>
        </w:rPr>
        <w:t xml:space="preserve">Madde </w:t>
      </w:r>
      <w:r w:rsidR="00893BE8" w:rsidRPr="00893BE8">
        <w:rPr>
          <w:rFonts w:ascii="Times New Roman" w:hAnsi="Times New Roman" w:cs="Times New Roman"/>
          <w:b/>
          <w:sz w:val="24"/>
          <w:szCs w:val="24"/>
        </w:rPr>
        <w:t>8</w:t>
      </w:r>
      <w:r w:rsidRPr="00893BE8">
        <w:rPr>
          <w:rFonts w:ascii="Times New Roman" w:hAnsi="Times New Roman" w:cs="Times New Roman"/>
          <w:b/>
          <w:sz w:val="24"/>
          <w:szCs w:val="24"/>
        </w:rPr>
        <w:t>.</w:t>
      </w:r>
    </w:p>
    <w:p w14:paraId="3825E36E" w14:textId="77777777" w:rsidR="00245F5F" w:rsidRPr="00893BE8" w:rsidRDefault="00245F5F" w:rsidP="00245F5F">
      <w:pPr>
        <w:spacing w:after="0" w:line="360" w:lineRule="auto"/>
        <w:jc w:val="both"/>
        <w:rPr>
          <w:rFonts w:ascii="Times New Roman" w:hAnsi="Times New Roman" w:cs="Times New Roman"/>
          <w:sz w:val="24"/>
          <w:szCs w:val="24"/>
        </w:rPr>
      </w:pPr>
      <w:r w:rsidRPr="00893BE8">
        <w:rPr>
          <w:rFonts w:ascii="Times New Roman" w:hAnsi="Times New Roman" w:cs="Times New Roman"/>
          <w:sz w:val="24"/>
          <w:szCs w:val="24"/>
        </w:rPr>
        <w:t>a) Eğitim-Öğretim Komisyonu eğitim-öğretim yılı süresince her yarıyılda en az bir kez başkanın daveti üzerine toplanarak gündemdeki konuları görüşür ve toplantı görüşmeleri tutanakla kayıt altına alınır.</w:t>
      </w:r>
    </w:p>
    <w:p w14:paraId="377A8C2B" w14:textId="27988068" w:rsidR="00245F5F" w:rsidRPr="00893BE8" w:rsidRDefault="00245F5F" w:rsidP="00245F5F">
      <w:pPr>
        <w:spacing w:after="0" w:line="360" w:lineRule="auto"/>
        <w:jc w:val="both"/>
        <w:rPr>
          <w:rFonts w:ascii="Times New Roman" w:hAnsi="Times New Roman" w:cs="Times New Roman"/>
          <w:sz w:val="24"/>
          <w:szCs w:val="24"/>
        </w:rPr>
      </w:pPr>
      <w:r w:rsidRPr="00893BE8">
        <w:rPr>
          <w:rFonts w:ascii="Times New Roman" w:hAnsi="Times New Roman" w:cs="Times New Roman"/>
          <w:sz w:val="24"/>
          <w:szCs w:val="24"/>
        </w:rPr>
        <w:t>b) Komisyonun toplanabilmesi için komisyon üye tam sayısının salt çoğunluğu gereklidir. Kararlar,</w:t>
      </w:r>
      <w:r w:rsidR="00893BE8">
        <w:rPr>
          <w:rFonts w:ascii="Times New Roman" w:hAnsi="Times New Roman" w:cs="Times New Roman"/>
          <w:sz w:val="24"/>
          <w:szCs w:val="24"/>
        </w:rPr>
        <w:t xml:space="preserve"> </w:t>
      </w:r>
      <w:r w:rsidRPr="00893BE8">
        <w:rPr>
          <w:rFonts w:ascii="Times New Roman" w:hAnsi="Times New Roman" w:cs="Times New Roman"/>
          <w:sz w:val="24"/>
          <w:szCs w:val="24"/>
        </w:rPr>
        <w:t>toplantıya katılan üyelerin salt çoğunluğunun oyu ile alınır.</w:t>
      </w:r>
    </w:p>
    <w:p w14:paraId="736016F9" w14:textId="77777777" w:rsidR="00245F5F" w:rsidRPr="00893BE8" w:rsidRDefault="00245F5F" w:rsidP="00245F5F">
      <w:pPr>
        <w:spacing w:after="0" w:line="360" w:lineRule="auto"/>
        <w:jc w:val="both"/>
        <w:rPr>
          <w:rFonts w:ascii="Times New Roman" w:hAnsi="Times New Roman" w:cs="Times New Roman"/>
          <w:sz w:val="24"/>
          <w:szCs w:val="24"/>
        </w:rPr>
      </w:pPr>
      <w:r w:rsidRPr="00893BE8">
        <w:rPr>
          <w:rFonts w:ascii="Times New Roman" w:hAnsi="Times New Roman" w:cs="Times New Roman"/>
          <w:sz w:val="24"/>
          <w:szCs w:val="24"/>
        </w:rPr>
        <w:t>c) Komisyon başkanı gerekli gördüğünde diğer komisyon üyelerini toplantıya davet edebilir. Davet edilen kişiler görüşlerini sunar ancak oylamaya katılamazlar.</w:t>
      </w:r>
    </w:p>
    <w:p w14:paraId="485E47FE" w14:textId="77777777" w:rsidR="00245F5F" w:rsidRPr="00893BE8" w:rsidRDefault="00245F5F" w:rsidP="00245F5F">
      <w:pPr>
        <w:spacing w:after="0" w:line="360" w:lineRule="auto"/>
        <w:jc w:val="both"/>
        <w:rPr>
          <w:rFonts w:ascii="Times New Roman" w:hAnsi="Times New Roman" w:cs="Times New Roman"/>
          <w:sz w:val="24"/>
          <w:szCs w:val="24"/>
        </w:rPr>
      </w:pPr>
      <w:r w:rsidRPr="00893BE8">
        <w:rPr>
          <w:rFonts w:ascii="Times New Roman" w:hAnsi="Times New Roman" w:cs="Times New Roman"/>
          <w:sz w:val="24"/>
          <w:szCs w:val="24"/>
        </w:rPr>
        <w:t>d) Ders ve programlara ilişkin öneriler dönemlik olarak hazırlanır ve bir sonraki akademik yılda geçerli olacak şekilde güz yarıyılına ilişkin öneriler en geç Mayıs ayı, bahar yarıyılına ilişkin öneriler ise en geç Kasım ayı sonuna kadar sunulur. Zamanında yapılmayan öneriler değerlendirmeye alınmaz.</w:t>
      </w:r>
    </w:p>
    <w:p w14:paraId="2DB4FA9D" w14:textId="7B279C88" w:rsidR="00245F5F" w:rsidRPr="00113DBE" w:rsidRDefault="00245F5F" w:rsidP="00245F5F">
      <w:pPr>
        <w:spacing w:after="0" w:line="360" w:lineRule="auto"/>
        <w:jc w:val="both"/>
        <w:rPr>
          <w:rFonts w:ascii="Times New Roman" w:hAnsi="Times New Roman" w:cs="Times New Roman"/>
          <w:sz w:val="24"/>
          <w:szCs w:val="24"/>
        </w:rPr>
      </w:pPr>
      <w:r w:rsidRPr="00893BE8">
        <w:rPr>
          <w:rFonts w:ascii="Times New Roman" w:hAnsi="Times New Roman" w:cs="Times New Roman"/>
          <w:sz w:val="24"/>
          <w:szCs w:val="24"/>
        </w:rPr>
        <w:t xml:space="preserve">e) Komisyon, her eğitim-öğretim yılı sonunda gelecek eğitim-öğretim yılında yapacağı faaliyetler ile ilgili planlarını yapar. Yıllık planlarını ve eğitim-öğretim yılı ortasında ve sonunda hazırladıkları yıl içindeki faaliyetlerine ilişkin çalışma raporlarını </w:t>
      </w:r>
      <w:r w:rsidR="00624A1B">
        <w:rPr>
          <w:rFonts w:ascii="Times New Roman" w:hAnsi="Times New Roman" w:cs="Times New Roman"/>
          <w:sz w:val="24"/>
          <w:szCs w:val="24"/>
        </w:rPr>
        <w:t>Trabzon</w:t>
      </w:r>
      <w:r w:rsidRPr="00893BE8">
        <w:rPr>
          <w:rFonts w:ascii="Times New Roman" w:hAnsi="Times New Roman" w:cs="Times New Roman"/>
          <w:sz w:val="24"/>
          <w:szCs w:val="24"/>
        </w:rPr>
        <w:t xml:space="preserve"> Üniversitesi </w:t>
      </w:r>
      <w:r w:rsidR="00624A1B">
        <w:rPr>
          <w:rFonts w:ascii="Times New Roman" w:hAnsi="Times New Roman" w:cs="Times New Roman"/>
          <w:sz w:val="24"/>
          <w:szCs w:val="24"/>
        </w:rPr>
        <w:t xml:space="preserve">Tonya </w:t>
      </w:r>
      <w:r w:rsidRPr="00893BE8">
        <w:rPr>
          <w:rFonts w:ascii="Times New Roman" w:hAnsi="Times New Roman" w:cs="Times New Roman"/>
          <w:sz w:val="24"/>
          <w:szCs w:val="24"/>
        </w:rPr>
        <w:t>Meslek Yüksekokulu Müdürlüğü'ne iletir.</w:t>
      </w:r>
    </w:p>
    <w:p w14:paraId="54EDE1E7" w14:textId="77777777" w:rsidR="00E81029" w:rsidRPr="00113DBE" w:rsidRDefault="00E81029" w:rsidP="00113DBE">
      <w:pPr>
        <w:spacing w:after="0" w:line="360" w:lineRule="auto"/>
        <w:rPr>
          <w:rFonts w:ascii="Times New Roman" w:hAnsi="Times New Roman" w:cs="Times New Roman"/>
          <w:sz w:val="24"/>
          <w:szCs w:val="24"/>
        </w:rPr>
      </w:pPr>
    </w:p>
    <w:p w14:paraId="2A7A6843" w14:textId="77777777" w:rsidR="00113DBE" w:rsidRPr="00525B56" w:rsidRDefault="00113DBE" w:rsidP="00525B56">
      <w:pPr>
        <w:spacing w:after="0" w:line="360" w:lineRule="auto"/>
        <w:jc w:val="center"/>
        <w:rPr>
          <w:rFonts w:ascii="Times New Roman" w:hAnsi="Times New Roman" w:cs="Times New Roman"/>
          <w:b/>
          <w:bCs/>
          <w:sz w:val="24"/>
          <w:szCs w:val="24"/>
        </w:rPr>
      </w:pPr>
      <w:r w:rsidRPr="00525B56">
        <w:rPr>
          <w:rFonts w:ascii="Times New Roman" w:hAnsi="Times New Roman" w:cs="Times New Roman"/>
          <w:b/>
          <w:bCs/>
          <w:sz w:val="24"/>
          <w:szCs w:val="24"/>
        </w:rPr>
        <w:t>ÜÇÜNCÜ BÖLÜM</w:t>
      </w:r>
    </w:p>
    <w:p w14:paraId="34FEA762" w14:textId="77777777" w:rsidR="00113DBE" w:rsidRPr="00525B56" w:rsidRDefault="00113DBE" w:rsidP="00525B56">
      <w:pPr>
        <w:spacing w:after="0" w:line="360" w:lineRule="auto"/>
        <w:jc w:val="center"/>
        <w:rPr>
          <w:rFonts w:ascii="Times New Roman" w:hAnsi="Times New Roman" w:cs="Times New Roman"/>
          <w:b/>
          <w:bCs/>
          <w:sz w:val="24"/>
          <w:szCs w:val="24"/>
        </w:rPr>
      </w:pPr>
      <w:r w:rsidRPr="00525B56">
        <w:rPr>
          <w:rFonts w:ascii="Times New Roman" w:hAnsi="Times New Roman" w:cs="Times New Roman"/>
          <w:b/>
          <w:bCs/>
          <w:sz w:val="24"/>
          <w:szCs w:val="24"/>
        </w:rPr>
        <w:t>Çeşitli ve Son Hükümler</w:t>
      </w:r>
    </w:p>
    <w:p w14:paraId="28683AA9" w14:textId="77777777" w:rsidR="00113DBE" w:rsidRPr="00A039F7" w:rsidRDefault="00113DBE" w:rsidP="00113DBE">
      <w:pPr>
        <w:spacing w:after="0" w:line="360" w:lineRule="auto"/>
        <w:rPr>
          <w:rFonts w:ascii="Times New Roman" w:hAnsi="Times New Roman" w:cs="Times New Roman"/>
          <w:b/>
          <w:bCs/>
          <w:sz w:val="24"/>
          <w:szCs w:val="24"/>
        </w:rPr>
      </w:pPr>
      <w:r w:rsidRPr="00A039F7">
        <w:rPr>
          <w:rFonts w:ascii="Times New Roman" w:hAnsi="Times New Roman" w:cs="Times New Roman"/>
          <w:b/>
          <w:bCs/>
          <w:sz w:val="24"/>
          <w:szCs w:val="24"/>
        </w:rPr>
        <w:t>Çalışma Esaslarında Değişiklik</w:t>
      </w:r>
    </w:p>
    <w:p w14:paraId="14807B86" w14:textId="52493D79" w:rsidR="00113DBE" w:rsidRPr="00113DBE" w:rsidRDefault="00113DBE" w:rsidP="00525B56">
      <w:pPr>
        <w:spacing w:after="0" w:line="360" w:lineRule="auto"/>
        <w:jc w:val="both"/>
        <w:rPr>
          <w:rFonts w:ascii="Times New Roman" w:hAnsi="Times New Roman" w:cs="Times New Roman"/>
          <w:sz w:val="24"/>
          <w:szCs w:val="24"/>
        </w:rPr>
      </w:pPr>
      <w:r w:rsidRPr="00A039F7">
        <w:rPr>
          <w:rFonts w:ascii="Times New Roman" w:hAnsi="Times New Roman" w:cs="Times New Roman"/>
          <w:b/>
          <w:bCs/>
          <w:sz w:val="24"/>
          <w:szCs w:val="24"/>
        </w:rPr>
        <w:t xml:space="preserve">Madde </w:t>
      </w:r>
      <w:r w:rsidR="00952797" w:rsidRPr="00A039F7">
        <w:rPr>
          <w:rFonts w:ascii="Times New Roman" w:hAnsi="Times New Roman" w:cs="Times New Roman"/>
          <w:b/>
          <w:bCs/>
          <w:sz w:val="24"/>
          <w:szCs w:val="24"/>
        </w:rPr>
        <w:t>9</w:t>
      </w:r>
      <w:r w:rsidRPr="00A039F7">
        <w:rPr>
          <w:rFonts w:ascii="Times New Roman" w:hAnsi="Times New Roman" w:cs="Times New Roman"/>
          <w:b/>
          <w:bCs/>
          <w:sz w:val="24"/>
          <w:szCs w:val="24"/>
        </w:rPr>
        <w:t>:</w:t>
      </w:r>
      <w:r w:rsidR="00525B56" w:rsidRPr="00A039F7">
        <w:rPr>
          <w:rFonts w:ascii="Times New Roman" w:hAnsi="Times New Roman" w:cs="Times New Roman"/>
          <w:sz w:val="24"/>
          <w:szCs w:val="24"/>
        </w:rPr>
        <w:t xml:space="preserve"> </w:t>
      </w:r>
      <w:r w:rsidRPr="00A039F7">
        <w:rPr>
          <w:rFonts w:ascii="Times New Roman" w:hAnsi="Times New Roman" w:cs="Times New Roman"/>
          <w:sz w:val="24"/>
          <w:szCs w:val="24"/>
        </w:rPr>
        <w:t xml:space="preserve">Bu esaslar üzerindeki değişiklik önerileri, Tonya Meslek Yüksekokulu </w:t>
      </w:r>
      <w:r w:rsidR="00A039F7" w:rsidRPr="00A039F7">
        <w:rPr>
          <w:rFonts w:ascii="Times New Roman" w:hAnsi="Times New Roman" w:cs="Times New Roman"/>
          <w:sz w:val="24"/>
          <w:szCs w:val="24"/>
        </w:rPr>
        <w:t>Eğitim Öğretim</w:t>
      </w:r>
      <w:r w:rsidR="00E81029" w:rsidRPr="00A039F7">
        <w:rPr>
          <w:rFonts w:ascii="Times New Roman" w:hAnsi="Times New Roman" w:cs="Times New Roman"/>
          <w:sz w:val="24"/>
          <w:szCs w:val="24"/>
        </w:rPr>
        <w:t xml:space="preserve"> </w:t>
      </w:r>
      <w:r w:rsidRPr="00A039F7">
        <w:rPr>
          <w:rFonts w:ascii="Times New Roman" w:hAnsi="Times New Roman" w:cs="Times New Roman"/>
          <w:sz w:val="24"/>
          <w:szCs w:val="24"/>
        </w:rPr>
        <w:t>Komisyonu tarafından hazırlanarak MYO Yönetim Kuruluna sunulur.</w:t>
      </w:r>
    </w:p>
    <w:p w14:paraId="200F8AA4" w14:textId="77777777" w:rsidR="00113DBE" w:rsidRPr="00113DBE" w:rsidRDefault="00113DBE" w:rsidP="00113DBE">
      <w:pPr>
        <w:spacing w:after="0" w:line="360" w:lineRule="auto"/>
        <w:rPr>
          <w:rFonts w:ascii="Times New Roman" w:hAnsi="Times New Roman" w:cs="Times New Roman"/>
          <w:sz w:val="24"/>
          <w:szCs w:val="24"/>
        </w:rPr>
      </w:pPr>
    </w:p>
    <w:p w14:paraId="0F466995" w14:textId="77777777" w:rsidR="00113DBE" w:rsidRPr="00525B56" w:rsidRDefault="00113DBE" w:rsidP="00113DBE">
      <w:pPr>
        <w:spacing w:after="0" w:line="360" w:lineRule="auto"/>
        <w:rPr>
          <w:rFonts w:ascii="Times New Roman" w:hAnsi="Times New Roman" w:cs="Times New Roman"/>
          <w:b/>
          <w:bCs/>
          <w:sz w:val="24"/>
          <w:szCs w:val="24"/>
        </w:rPr>
      </w:pPr>
      <w:r w:rsidRPr="00525B56">
        <w:rPr>
          <w:rFonts w:ascii="Times New Roman" w:hAnsi="Times New Roman" w:cs="Times New Roman"/>
          <w:b/>
          <w:bCs/>
          <w:sz w:val="24"/>
          <w:szCs w:val="24"/>
        </w:rPr>
        <w:t>Yürürlük</w:t>
      </w:r>
    </w:p>
    <w:p w14:paraId="7B0B4419" w14:textId="19257866" w:rsidR="00113DBE" w:rsidRPr="00113DBE" w:rsidRDefault="00113DBE" w:rsidP="00525B56">
      <w:pPr>
        <w:spacing w:after="0" w:line="360" w:lineRule="auto"/>
        <w:jc w:val="both"/>
        <w:rPr>
          <w:rFonts w:ascii="Times New Roman" w:hAnsi="Times New Roman" w:cs="Times New Roman"/>
          <w:sz w:val="24"/>
          <w:szCs w:val="24"/>
        </w:rPr>
      </w:pPr>
      <w:r w:rsidRPr="00A039F7">
        <w:rPr>
          <w:rFonts w:ascii="Times New Roman" w:hAnsi="Times New Roman" w:cs="Times New Roman"/>
          <w:b/>
          <w:bCs/>
          <w:sz w:val="24"/>
          <w:szCs w:val="24"/>
        </w:rPr>
        <w:t xml:space="preserve">Madde </w:t>
      </w:r>
      <w:r w:rsidR="00A039F7" w:rsidRPr="00A039F7">
        <w:rPr>
          <w:rFonts w:ascii="Times New Roman" w:hAnsi="Times New Roman" w:cs="Times New Roman"/>
          <w:b/>
          <w:bCs/>
          <w:sz w:val="24"/>
          <w:szCs w:val="24"/>
        </w:rPr>
        <w:t>10</w:t>
      </w:r>
      <w:r w:rsidRPr="00A039F7">
        <w:rPr>
          <w:rFonts w:ascii="Times New Roman" w:hAnsi="Times New Roman" w:cs="Times New Roman"/>
          <w:b/>
          <w:bCs/>
          <w:sz w:val="24"/>
          <w:szCs w:val="24"/>
        </w:rPr>
        <w:t>:</w:t>
      </w:r>
      <w:r w:rsidR="00525B56">
        <w:rPr>
          <w:rFonts w:ascii="Times New Roman" w:hAnsi="Times New Roman" w:cs="Times New Roman"/>
          <w:sz w:val="24"/>
          <w:szCs w:val="24"/>
        </w:rPr>
        <w:t xml:space="preserve"> </w:t>
      </w:r>
      <w:r w:rsidRPr="00113DBE">
        <w:rPr>
          <w:rFonts w:ascii="Times New Roman" w:hAnsi="Times New Roman" w:cs="Times New Roman"/>
          <w:sz w:val="24"/>
          <w:szCs w:val="24"/>
        </w:rPr>
        <w:t>Bu esaslar, Tonya Meslek Yüksekokulu Yönetim Kurulu tarafından onaylandığı tarihten itibaren yürürlüğe girer.</w:t>
      </w:r>
    </w:p>
    <w:p w14:paraId="7A406A4A" w14:textId="77777777" w:rsidR="00113DBE" w:rsidRPr="00113DBE" w:rsidRDefault="00113DBE" w:rsidP="00113DBE">
      <w:pPr>
        <w:spacing w:after="0" w:line="360" w:lineRule="auto"/>
        <w:rPr>
          <w:rFonts w:ascii="Times New Roman" w:hAnsi="Times New Roman" w:cs="Times New Roman"/>
          <w:sz w:val="24"/>
          <w:szCs w:val="24"/>
        </w:rPr>
      </w:pPr>
    </w:p>
    <w:p w14:paraId="143A98CA" w14:textId="77777777" w:rsidR="00113DBE" w:rsidRPr="00525B56" w:rsidRDefault="00113DBE" w:rsidP="00113DBE">
      <w:pPr>
        <w:spacing w:after="0" w:line="360" w:lineRule="auto"/>
        <w:rPr>
          <w:rFonts w:ascii="Times New Roman" w:hAnsi="Times New Roman" w:cs="Times New Roman"/>
          <w:b/>
          <w:bCs/>
          <w:sz w:val="24"/>
          <w:szCs w:val="24"/>
        </w:rPr>
      </w:pPr>
      <w:r w:rsidRPr="00525B56">
        <w:rPr>
          <w:rFonts w:ascii="Times New Roman" w:hAnsi="Times New Roman" w:cs="Times New Roman"/>
          <w:b/>
          <w:bCs/>
          <w:sz w:val="24"/>
          <w:szCs w:val="24"/>
        </w:rPr>
        <w:t>Yürütme</w:t>
      </w:r>
    </w:p>
    <w:p w14:paraId="3E24D15D" w14:textId="5F5B0EF2" w:rsidR="00856E60" w:rsidRPr="00113DBE" w:rsidRDefault="00113DBE" w:rsidP="00525B56">
      <w:pPr>
        <w:spacing w:after="0" w:line="360" w:lineRule="auto"/>
        <w:jc w:val="both"/>
        <w:rPr>
          <w:rFonts w:ascii="Times New Roman" w:hAnsi="Times New Roman" w:cs="Times New Roman"/>
          <w:sz w:val="24"/>
          <w:szCs w:val="24"/>
        </w:rPr>
      </w:pPr>
      <w:r w:rsidRPr="00A039F7">
        <w:rPr>
          <w:rFonts w:ascii="Times New Roman" w:hAnsi="Times New Roman" w:cs="Times New Roman"/>
          <w:b/>
          <w:bCs/>
          <w:sz w:val="24"/>
          <w:szCs w:val="24"/>
        </w:rPr>
        <w:t xml:space="preserve">Madde </w:t>
      </w:r>
      <w:r w:rsidR="00A039F7" w:rsidRPr="00A039F7">
        <w:rPr>
          <w:rFonts w:ascii="Times New Roman" w:hAnsi="Times New Roman" w:cs="Times New Roman"/>
          <w:b/>
          <w:bCs/>
          <w:sz w:val="24"/>
          <w:szCs w:val="24"/>
        </w:rPr>
        <w:t>11</w:t>
      </w:r>
      <w:r w:rsidRPr="00A039F7">
        <w:rPr>
          <w:rFonts w:ascii="Times New Roman" w:hAnsi="Times New Roman" w:cs="Times New Roman"/>
          <w:b/>
          <w:bCs/>
          <w:sz w:val="24"/>
          <w:szCs w:val="24"/>
        </w:rPr>
        <w:t>:</w:t>
      </w:r>
      <w:r w:rsidR="00525B56">
        <w:rPr>
          <w:rFonts w:ascii="Times New Roman" w:hAnsi="Times New Roman" w:cs="Times New Roman"/>
          <w:sz w:val="24"/>
          <w:szCs w:val="24"/>
        </w:rPr>
        <w:t xml:space="preserve"> </w:t>
      </w:r>
      <w:r w:rsidR="00525B56" w:rsidRPr="00525B56">
        <w:rPr>
          <w:rFonts w:ascii="Times New Roman" w:hAnsi="Times New Roman" w:cs="Times New Roman"/>
          <w:sz w:val="24"/>
          <w:szCs w:val="24"/>
        </w:rPr>
        <w:t xml:space="preserve">Bu esaslar, Tonya Meslek Yüksekokulu Müdürü ve ilgili </w:t>
      </w:r>
      <w:r w:rsidR="00525B56">
        <w:rPr>
          <w:rFonts w:ascii="Times New Roman" w:hAnsi="Times New Roman" w:cs="Times New Roman"/>
          <w:sz w:val="24"/>
          <w:szCs w:val="24"/>
        </w:rPr>
        <w:t>komisyon</w:t>
      </w:r>
      <w:r w:rsidR="00525B56" w:rsidRPr="00525B56">
        <w:rPr>
          <w:rFonts w:ascii="Times New Roman" w:hAnsi="Times New Roman" w:cs="Times New Roman"/>
          <w:sz w:val="24"/>
          <w:szCs w:val="24"/>
        </w:rPr>
        <w:t xml:space="preserve"> başkanları tarafından yürütülür.</w:t>
      </w:r>
    </w:p>
    <w:sectPr w:rsidR="00856E60" w:rsidRPr="00113D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F6B25"/>
    <w:multiLevelType w:val="multilevel"/>
    <w:tmpl w:val="266E9EB4"/>
    <w:lvl w:ilvl="0">
      <w:start w:val="1"/>
      <w:numFmt w:val="decimal"/>
      <w:pStyle w:val="Balk1"/>
      <w:lvlText w:val="%1."/>
      <w:lvlJc w:val="left"/>
      <w:pPr>
        <w:ind w:left="14592" w:hanging="432"/>
      </w:pPr>
      <w:rPr>
        <w:rFonts w:hint="default"/>
      </w:rPr>
    </w:lvl>
    <w:lvl w:ilvl="1">
      <w:start w:val="1"/>
      <w:numFmt w:val="none"/>
      <w:lvlText w:val="1."/>
      <w:lvlJc w:val="left"/>
      <w:pPr>
        <w:ind w:left="14736" w:hanging="576"/>
      </w:pPr>
      <w:rPr>
        <w:rFonts w:hint="default"/>
      </w:rPr>
    </w:lvl>
    <w:lvl w:ilvl="2">
      <w:start w:val="1"/>
      <w:numFmt w:val="decimal"/>
      <w:pStyle w:val="Balk3"/>
      <w:lvlText w:val="%1.%3."/>
      <w:lvlJc w:val="left"/>
      <w:pPr>
        <w:ind w:left="15448" w:hanging="720"/>
      </w:pPr>
      <w:rPr>
        <w:rFonts w:hint="default"/>
      </w:rPr>
    </w:lvl>
    <w:lvl w:ilvl="3">
      <w:start w:val="1"/>
      <w:numFmt w:val="decimal"/>
      <w:pStyle w:val="Balk4"/>
      <w:lvlText w:val="%1.%2%3.%4."/>
      <w:lvlJc w:val="left"/>
      <w:pPr>
        <w:ind w:left="2140" w:hanging="864"/>
      </w:pPr>
      <w:rPr>
        <w:rFonts w:hint="default"/>
        <w:strike w:val="0"/>
      </w:rPr>
    </w:lvl>
    <w:lvl w:ilvl="4">
      <w:start w:val="1"/>
      <w:numFmt w:val="decimal"/>
      <w:lvlText w:val="%1.%2%3.%4.%5."/>
      <w:lvlJc w:val="left"/>
      <w:pPr>
        <w:ind w:left="15168" w:hanging="1008"/>
      </w:pPr>
      <w:rPr>
        <w:rFonts w:hint="default"/>
        <w:b/>
      </w:rPr>
    </w:lvl>
    <w:lvl w:ilvl="5">
      <w:start w:val="1"/>
      <w:numFmt w:val="decimal"/>
      <w:pStyle w:val="Balk6"/>
      <w:lvlText w:val="%1.%2%3.%4.%5.%6."/>
      <w:lvlJc w:val="left"/>
      <w:pPr>
        <w:ind w:left="15312" w:hanging="1152"/>
      </w:pPr>
      <w:rPr>
        <w:rFonts w:hint="default"/>
        <w:b/>
        <w:i w:val="0"/>
      </w:rPr>
    </w:lvl>
    <w:lvl w:ilvl="6">
      <w:start w:val="1"/>
      <w:numFmt w:val="decimal"/>
      <w:lvlText w:val="%1.%2.%3.%4.%5.%6.%7."/>
      <w:lvlJc w:val="left"/>
      <w:pPr>
        <w:ind w:left="15456" w:hanging="1296"/>
      </w:pPr>
      <w:rPr>
        <w:rFonts w:hint="default"/>
      </w:rPr>
    </w:lvl>
    <w:lvl w:ilvl="7">
      <w:start w:val="1"/>
      <w:numFmt w:val="decimal"/>
      <w:lvlText w:val="%1.%2.%3.%4.%5.%6.%7.%8"/>
      <w:lvlJc w:val="left"/>
      <w:pPr>
        <w:ind w:left="15600" w:hanging="1440"/>
      </w:pPr>
      <w:rPr>
        <w:rFonts w:hint="default"/>
      </w:rPr>
    </w:lvl>
    <w:lvl w:ilvl="8">
      <w:start w:val="1"/>
      <w:numFmt w:val="decimal"/>
      <w:lvlText w:val="%1.%2.%3.%4.%5.%6.%7.%8.%9"/>
      <w:lvlJc w:val="left"/>
      <w:pPr>
        <w:ind w:left="15744" w:hanging="1584"/>
      </w:pPr>
      <w:rPr>
        <w:rFonts w:hint="default"/>
      </w:rPr>
    </w:lvl>
  </w:abstractNum>
  <w:abstractNum w:abstractNumId="1" w15:restartNumberingAfterBreak="0">
    <w:nsid w:val="26176730"/>
    <w:multiLevelType w:val="hybridMultilevel"/>
    <w:tmpl w:val="1D4AFF8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2699022D"/>
    <w:multiLevelType w:val="hybridMultilevel"/>
    <w:tmpl w:val="EB50E61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EE2417D"/>
    <w:multiLevelType w:val="multilevel"/>
    <w:tmpl w:val="041F0029"/>
    <w:styleLink w:val="Stil1"/>
    <w:lvl w:ilvl="0">
      <w:start w:val="1"/>
      <w:numFmt w:val="decimal"/>
      <w:suff w:val="space"/>
      <w:lvlText w:val="Kısım %1"/>
      <w:lvlJc w:val="left"/>
      <w:pPr>
        <w:ind w:left="0" w:firstLine="0"/>
      </w:pPr>
      <w:rPr>
        <w:rFonts w:ascii="Times New Roman" w:hAnsi="Times New Roman"/>
        <w:sz w:val="2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35234FB5"/>
    <w:multiLevelType w:val="hybridMultilevel"/>
    <w:tmpl w:val="28AA5962"/>
    <w:lvl w:ilvl="0" w:tplc="041F000F">
      <w:start w:val="1"/>
      <w:numFmt w:val="decimal"/>
      <w:lvlText w:val="%1."/>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381A07BD"/>
    <w:multiLevelType w:val="hybridMultilevel"/>
    <w:tmpl w:val="2FAC24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6492570"/>
    <w:multiLevelType w:val="hybridMultilevel"/>
    <w:tmpl w:val="C076E1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760714A"/>
    <w:multiLevelType w:val="hybridMultilevel"/>
    <w:tmpl w:val="E99CB2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42439767">
    <w:abstractNumId w:val="0"/>
  </w:num>
  <w:num w:numId="2" w16cid:durableId="1099641300">
    <w:abstractNumId w:val="3"/>
  </w:num>
  <w:num w:numId="3" w16cid:durableId="674501982">
    <w:abstractNumId w:val="7"/>
  </w:num>
  <w:num w:numId="4" w16cid:durableId="1231846596">
    <w:abstractNumId w:val="5"/>
  </w:num>
  <w:num w:numId="5" w16cid:durableId="1870990855">
    <w:abstractNumId w:val="6"/>
  </w:num>
  <w:num w:numId="6" w16cid:durableId="794953767">
    <w:abstractNumId w:val="2"/>
  </w:num>
  <w:num w:numId="7" w16cid:durableId="2052262163">
    <w:abstractNumId w:val="4"/>
  </w:num>
  <w:num w:numId="8" w16cid:durableId="1981108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DBE"/>
    <w:rsid w:val="00087ECF"/>
    <w:rsid w:val="000B1D25"/>
    <w:rsid w:val="00113DBE"/>
    <w:rsid w:val="001E7E3D"/>
    <w:rsid w:val="00245F5F"/>
    <w:rsid w:val="002D7F23"/>
    <w:rsid w:val="003207A9"/>
    <w:rsid w:val="003B3FC8"/>
    <w:rsid w:val="0047122A"/>
    <w:rsid w:val="004B7A87"/>
    <w:rsid w:val="00525B56"/>
    <w:rsid w:val="0054624C"/>
    <w:rsid w:val="005825E4"/>
    <w:rsid w:val="005C77B0"/>
    <w:rsid w:val="005F3B88"/>
    <w:rsid w:val="00624A1B"/>
    <w:rsid w:val="00627F49"/>
    <w:rsid w:val="00753305"/>
    <w:rsid w:val="007E2CD7"/>
    <w:rsid w:val="00843805"/>
    <w:rsid w:val="00853D55"/>
    <w:rsid w:val="00856E60"/>
    <w:rsid w:val="00864E60"/>
    <w:rsid w:val="00893BE8"/>
    <w:rsid w:val="00895C39"/>
    <w:rsid w:val="0090283D"/>
    <w:rsid w:val="00952797"/>
    <w:rsid w:val="00970FC7"/>
    <w:rsid w:val="009D07F8"/>
    <w:rsid w:val="00A039F7"/>
    <w:rsid w:val="00A06498"/>
    <w:rsid w:val="00AE371B"/>
    <w:rsid w:val="00BC57F4"/>
    <w:rsid w:val="00BE5B7C"/>
    <w:rsid w:val="00C7464B"/>
    <w:rsid w:val="00D77CD3"/>
    <w:rsid w:val="00D94898"/>
    <w:rsid w:val="00DB7668"/>
    <w:rsid w:val="00E526E7"/>
    <w:rsid w:val="00E52DD0"/>
    <w:rsid w:val="00E81029"/>
    <w:rsid w:val="00EC4206"/>
    <w:rsid w:val="00F419E2"/>
    <w:rsid w:val="00F842C8"/>
    <w:rsid w:val="00FE54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735B1"/>
  <w15:chartTrackingRefBased/>
  <w15:docId w15:val="{40778011-AFE2-4891-AE20-A2B427CED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autoRedefine/>
    <w:qFormat/>
    <w:rsid w:val="00E52DD0"/>
    <w:pPr>
      <w:keepNext/>
      <w:numPr>
        <w:numId w:val="1"/>
      </w:numPr>
      <w:tabs>
        <w:tab w:val="left" w:pos="357"/>
      </w:tabs>
      <w:spacing w:before="240" w:after="60" w:line="360" w:lineRule="auto"/>
      <w:outlineLvl w:val="0"/>
    </w:pPr>
    <w:rPr>
      <w:rFonts w:ascii="Times New Roman" w:eastAsia="Times New Roman" w:hAnsi="Times New Roman" w:cs="Times New Roman"/>
      <w:b/>
      <w:sz w:val="24"/>
      <w:szCs w:val="20"/>
      <w:lang w:val="en-GB" w:eastAsia="ko-KR"/>
    </w:rPr>
  </w:style>
  <w:style w:type="paragraph" w:styleId="Balk2">
    <w:name w:val="heading 2"/>
    <w:basedOn w:val="Normal"/>
    <w:next w:val="Normal"/>
    <w:link w:val="Balk2Char"/>
    <w:uiPriority w:val="9"/>
    <w:semiHidden/>
    <w:unhideWhenUsed/>
    <w:qFormat/>
    <w:rsid w:val="00113D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autoRedefine/>
    <w:qFormat/>
    <w:rsid w:val="00E52DD0"/>
    <w:pPr>
      <w:keepNext/>
      <w:numPr>
        <w:ilvl w:val="2"/>
        <w:numId w:val="1"/>
      </w:numPr>
      <w:spacing w:before="240" w:after="60" w:line="360" w:lineRule="auto"/>
      <w:outlineLvl w:val="2"/>
    </w:pPr>
    <w:rPr>
      <w:rFonts w:ascii="Times New Roman" w:eastAsia="Times New Roman" w:hAnsi="Times New Roman" w:cs="Arial"/>
      <w:b/>
      <w:sz w:val="24"/>
      <w:szCs w:val="20"/>
      <w:lang w:val="en-GB" w:eastAsia="ko-KR"/>
    </w:rPr>
  </w:style>
  <w:style w:type="paragraph" w:styleId="Balk4">
    <w:name w:val="heading 4"/>
    <w:basedOn w:val="Normal"/>
    <w:next w:val="Normal"/>
    <w:link w:val="Balk4Char"/>
    <w:autoRedefine/>
    <w:uiPriority w:val="99"/>
    <w:qFormat/>
    <w:rsid w:val="00E52DD0"/>
    <w:pPr>
      <w:keepNext/>
      <w:numPr>
        <w:ilvl w:val="3"/>
        <w:numId w:val="1"/>
      </w:numPr>
      <w:spacing w:before="240" w:after="60" w:line="360" w:lineRule="auto"/>
      <w:outlineLvl w:val="3"/>
    </w:pPr>
    <w:rPr>
      <w:rFonts w:eastAsia="Times New Roman"/>
      <w:b/>
      <w:sz w:val="24"/>
      <w:lang w:val="en-GB" w:eastAsia="ko-KR"/>
    </w:rPr>
  </w:style>
  <w:style w:type="paragraph" w:styleId="Balk5">
    <w:name w:val="heading 5"/>
    <w:basedOn w:val="Normal"/>
    <w:next w:val="Normal"/>
    <w:link w:val="Balk5Char"/>
    <w:uiPriority w:val="9"/>
    <w:semiHidden/>
    <w:unhideWhenUsed/>
    <w:qFormat/>
    <w:rsid w:val="00113DB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autoRedefine/>
    <w:uiPriority w:val="9"/>
    <w:unhideWhenUsed/>
    <w:qFormat/>
    <w:rsid w:val="00853D55"/>
    <w:pPr>
      <w:keepNext/>
      <w:keepLines/>
      <w:numPr>
        <w:ilvl w:val="5"/>
        <w:numId w:val="1"/>
      </w:numPr>
      <w:spacing w:after="0" w:line="360" w:lineRule="auto"/>
      <w:ind w:left="1860"/>
      <w:jc w:val="both"/>
      <w:outlineLvl w:val="5"/>
    </w:pPr>
    <w:rPr>
      <w:rFonts w:ascii="Times New Roman" w:eastAsiaTheme="majorEastAsia" w:hAnsi="Times New Roman" w:cstheme="majorBidi"/>
      <w:b/>
      <w:iCs/>
      <w:sz w:val="24"/>
    </w:rPr>
  </w:style>
  <w:style w:type="paragraph" w:styleId="Balk7">
    <w:name w:val="heading 7"/>
    <w:basedOn w:val="Normal"/>
    <w:next w:val="Normal"/>
    <w:link w:val="Balk7Char"/>
    <w:uiPriority w:val="9"/>
    <w:semiHidden/>
    <w:unhideWhenUsed/>
    <w:qFormat/>
    <w:rsid w:val="00113DB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13DB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13DB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E52DD0"/>
    <w:rPr>
      <w:rFonts w:ascii="Times New Roman" w:eastAsia="Times New Roman" w:hAnsi="Times New Roman" w:cs="Times New Roman"/>
      <w:b/>
      <w:sz w:val="24"/>
      <w:szCs w:val="20"/>
      <w:lang w:val="en-GB" w:eastAsia="ko-KR"/>
    </w:rPr>
  </w:style>
  <w:style w:type="character" w:customStyle="1" w:styleId="Balk3Char">
    <w:name w:val="Başlık 3 Char"/>
    <w:basedOn w:val="VarsaylanParagrafYazTipi"/>
    <w:link w:val="Balk3"/>
    <w:rsid w:val="00E52DD0"/>
    <w:rPr>
      <w:rFonts w:ascii="Times New Roman" w:eastAsia="Times New Roman" w:hAnsi="Times New Roman" w:cs="Arial"/>
      <w:b/>
      <w:sz w:val="24"/>
      <w:szCs w:val="20"/>
      <w:lang w:val="en-GB" w:eastAsia="ko-KR"/>
    </w:rPr>
  </w:style>
  <w:style w:type="character" w:customStyle="1" w:styleId="Balk4Char">
    <w:name w:val="Başlık 4 Char"/>
    <w:link w:val="Balk4"/>
    <w:uiPriority w:val="99"/>
    <w:rsid w:val="00E52DD0"/>
    <w:rPr>
      <w:rFonts w:eastAsia="Times New Roman"/>
      <w:b/>
      <w:sz w:val="24"/>
      <w:lang w:val="en-GB" w:eastAsia="ko-KR"/>
    </w:rPr>
  </w:style>
  <w:style w:type="character" w:customStyle="1" w:styleId="Balk6Char">
    <w:name w:val="Başlık 6 Char"/>
    <w:basedOn w:val="VarsaylanParagrafYazTipi"/>
    <w:link w:val="Balk6"/>
    <w:uiPriority w:val="9"/>
    <w:rsid w:val="00853D55"/>
    <w:rPr>
      <w:rFonts w:ascii="Times New Roman" w:eastAsiaTheme="majorEastAsia" w:hAnsi="Times New Roman" w:cstheme="majorBidi"/>
      <w:b/>
      <w:iCs/>
      <w:sz w:val="24"/>
    </w:rPr>
  </w:style>
  <w:style w:type="paragraph" w:styleId="TBal">
    <w:name w:val="TOC Heading"/>
    <w:basedOn w:val="Balk1"/>
    <w:next w:val="Normal"/>
    <w:autoRedefine/>
    <w:uiPriority w:val="39"/>
    <w:unhideWhenUsed/>
    <w:qFormat/>
    <w:rsid w:val="005C77B0"/>
    <w:pPr>
      <w:keepLines/>
      <w:numPr>
        <w:numId w:val="0"/>
      </w:numPr>
      <w:tabs>
        <w:tab w:val="clear" w:pos="357"/>
      </w:tabs>
      <w:spacing w:before="480" w:after="0" w:line="276" w:lineRule="auto"/>
      <w:outlineLvl w:val="9"/>
    </w:pPr>
    <w:rPr>
      <w:rFonts w:asciiTheme="majorHAnsi" w:eastAsiaTheme="majorEastAsia" w:hAnsiTheme="majorHAnsi" w:cstheme="majorBidi"/>
      <w:bCs/>
      <w:color w:val="0F4761" w:themeColor="accent1" w:themeShade="BF"/>
      <w:sz w:val="28"/>
      <w:szCs w:val="28"/>
      <w:lang w:val="tr-TR" w:eastAsia="tr-TR"/>
    </w:rPr>
  </w:style>
  <w:style w:type="numbering" w:customStyle="1" w:styleId="Stil1">
    <w:name w:val="Stil1"/>
    <w:uiPriority w:val="99"/>
    <w:rsid w:val="005C77B0"/>
    <w:pPr>
      <w:numPr>
        <w:numId w:val="2"/>
      </w:numPr>
    </w:pPr>
  </w:style>
  <w:style w:type="character" w:customStyle="1" w:styleId="Balk2Char">
    <w:name w:val="Başlık 2 Char"/>
    <w:basedOn w:val="VarsaylanParagrafYazTipi"/>
    <w:link w:val="Balk2"/>
    <w:uiPriority w:val="9"/>
    <w:semiHidden/>
    <w:rsid w:val="00113DBE"/>
    <w:rPr>
      <w:rFonts w:asciiTheme="majorHAnsi" w:eastAsiaTheme="majorEastAsia" w:hAnsiTheme="majorHAnsi" w:cstheme="majorBidi"/>
      <w:color w:val="0F4761" w:themeColor="accent1" w:themeShade="BF"/>
      <w:sz w:val="32"/>
      <w:szCs w:val="32"/>
    </w:rPr>
  </w:style>
  <w:style w:type="character" w:customStyle="1" w:styleId="Balk5Char">
    <w:name w:val="Başlık 5 Char"/>
    <w:basedOn w:val="VarsaylanParagrafYazTipi"/>
    <w:link w:val="Balk5"/>
    <w:uiPriority w:val="9"/>
    <w:semiHidden/>
    <w:rsid w:val="00113DBE"/>
    <w:rPr>
      <w:rFonts w:eastAsiaTheme="majorEastAsia" w:cstheme="majorBidi"/>
      <w:color w:val="0F4761" w:themeColor="accent1" w:themeShade="BF"/>
    </w:rPr>
  </w:style>
  <w:style w:type="character" w:customStyle="1" w:styleId="Balk7Char">
    <w:name w:val="Başlık 7 Char"/>
    <w:basedOn w:val="VarsaylanParagrafYazTipi"/>
    <w:link w:val="Balk7"/>
    <w:uiPriority w:val="9"/>
    <w:semiHidden/>
    <w:rsid w:val="00113DB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13DB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13DBE"/>
    <w:rPr>
      <w:rFonts w:eastAsiaTheme="majorEastAsia" w:cstheme="majorBidi"/>
      <w:color w:val="272727" w:themeColor="text1" w:themeTint="D8"/>
    </w:rPr>
  </w:style>
  <w:style w:type="paragraph" w:styleId="KonuBal">
    <w:name w:val="Title"/>
    <w:basedOn w:val="Normal"/>
    <w:next w:val="Normal"/>
    <w:link w:val="KonuBalChar"/>
    <w:uiPriority w:val="10"/>
    <w:qFormat/>
    <w:rsid w:val="00113D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13DB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13DB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13DB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13DB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13DBE"/>
    <w:rPr>
      <w:i/>
      <w:iCs/>
      <w:color w:val="404040" w:themeColor="text1" w:themeTint="BF"/>
    </w:rPr>
  </w:style>
  <w:style w:type="paragraph" w:styleId="ListeParagraf">
    <w:name w:val="List Paragraph"/>
    <w:basedOn w:val="Normal"/>
    <w:uiPriority w:val="34"/>
    <w:qFormat/>
    <w:rsid w:val="00113DBE"/>
    <w:pPr>
      <w:ind w:left="720"/>
      <w:contextualSpacing/>
    </w:pPr>
  </w:style>
  <w:style w:type="character" w:styleId="GlVurgulama">
    <w:name w:val="Intense Emphasis"/>
    <w:basedOn w:val="VarsaylanParagrafYazTipi"/>
    <w:uiPriority w:val="21"/>
    <w:qFormat/>
    <w:rsid w:val="00113DBE"/>
    <w:rPr>
      <w:i/>
      <w:iCs/>
      <w:color w:val="0F4761" w:themeColor="accent1" w:themeShade="BF"/>
    </w:rPr>
  </w:style>
  <w:style w:type="paragraph" w:styleId="GlAlnt">
    <w:name w:val="Intense Quote"/>
    <w:basedOn w:val="Normal"/>
    <w:next w:val="Normal"/>
    <w:link w:val="GlAlntChar"/>
    <w:uiPriority w:val="30"/>
    <w:qFormat/>
    <w:rsid w:val="00113D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13DBE"/>
    <w:rPr>
      <w:i/>
      <w:iCs/>
      <w:color w:val="0F4761" w:themeColor="accent1" w:themeShade="BF"/>
    </w:rPr>
  </w:style>
  <w:style w:type="character" w:styleId="GlBavuru">
    <w:name w:val="Intense Reference"/>
    <w:basedOn w:val="VarsaylanParagrafYazTipi"/>
    <w:uiPriority w:val="32"/>
    <w:qFormat/>
    <w:rsid w:val="00113D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072523">
      <w:bodyDiv w:val="1"/>
      <w:marLeft w:val="0"/>
      <w:marRight w:val="0"/>
      <w:marTop w:val="0"/>
      <w:marBottom w:val="0"/>
      <w:divBdr>
        <w:top w:val="none" w:sz="0" w:space="0" w:color="auto"/>
        <w:left w:val="none" w:sz="0" w:space="0" w:color="auto"/>
        <w:bottom w:val="none" w:sz="0" w:space="0" w:color="auto"/>
        <w:right w:val="none" w:sz="0" w:space="0" w:color="auto"/>
      </w:divBdr>
    </w:div>
    <w:div w:id="99375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5</Pages>
  <Words>1451</Words>
  <Characters>8276</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Galip Usta</dc:creator>
  <cp:keywords/>
  <dc:description/>
  <cp:lastModifiedBy>SB</cp:lastModifiedBy>
  <cp:revision>10</cp:revision>
  <dcterms:created xsi:type="dcterms:W3CDTF">2025-04-26T12:46:00Z</dcterms:created>
  <dcterms:modified xsi:type="dcterms:W3CDTF">2025-04-28T16:49:00Z</dcterms:modified>
</cp:coreProperties>
</file>