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CB01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4CE9E75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5E7A5D01" w14:textId="5ADFE60B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9F0B103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20B0D" w14:textId="3CE8E770" w:rsidR="00797842" w:rsidRPr="00805624" w:rsidRDefault="00F776D0" w:rsidP="004B7C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76D0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Akademik Teşvik Başvuru ve İnceleme Komisyonu </w:t>
      </w:r>
    </w:p>
    <w:p w14:paraId="11AB9494" w14:textId="77777777" w:rsidR="00BB16C8" w:rsidRPr="00805624" w:rsidRDefault="00797842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Komisyon Başkanı</w:t>
      </w:r>
    </w:p>
    <w:p w14:paraId="3CF07D70" w14:textId="61D81DE2" w:rsidR="004B7C14" w:rsidRPr="00805624" w:rsidRDefault="00805624" w:rsidP="004C77F1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r w:rsidRPr="00805624">
        <w:rPr>
          <w:rFonts w:ascii="Times New Roman" w:hAnsi="Times New Roman" w:cs="Times New Roman"/>
          <w:b/>
          <w:bCs/>
        </w:rPr>
        <w:t>Dr. Öğr. Üyesi</w:t>
      </w:r>
      <w:r w:rsidR="00BB16C8" w:rsidRPr="00805624">
        <w:rPr>
          <w:rFonts w:ascii="Times New Roman" w:hAnsi="Times New Roman" w:cs="Times New Roman"/>
          <w:b/>
          <w:bCs/>
        </w:rPr>
        <w:t xml:space="preserve"> </w:t>
      </w:r>
      <w:r w:rsidR="00F776D0">
        <w:rPr>
          <w:rFonts w:ascii="Times New Roman" w:hAnsi="Times New Roman" w:cs="Times New Roman"/>
          <w:b/>
          <w:bCs/>
        </w:rPr>
        <w:t>Esra BEKİRCAN</w:t>
      </w:r>
    </w:p>
    <w:p w14:paraId="2FA44E49" w14:textId="4D5C004A" w:rsidR="00F776D0" w:rsidRDefault="00BB16C8" w:rsidP="00F776D0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 xml:space="preserve">Görev: </w:t>
      </w:r>
      <w:r w:rsidR="00805624" w:rsidRPr="00805624">
        <w:rPr>
          <w:rFonts w:ascii="Times New Roman" w:hAnsi="Times New Roman" w:cs="Times New Roman"/>
          <w:i/>
          <w:iCs/>
        </w:rPr>
        <w:t>Danışma</w:t>
      </w:r>
      <w:r w:rsidRPr="00805624">
        <w:rPr>
          <w:rFonts w:ascii="Times New Roman" w:hAnsi="Times New Roman" w:cs="Times New Roman"/>
          <w:i/>
          <w:iCs/>
        </w:rPr>
        <w:t xml:space="preserve"> ve </w:t>
      </w:r>
      <w:r w:rsidR="00805624" w:rsidRPr="00805624">
        <w:rPr>
          <w:rFonts w:ascii="Times New Roman" w:hAnsi="Times New Roman" w:cs="Times New Roman"/>
          <w:i/>
          <w:iCs/>
        </w:rPr>
        <w:t>Koordinasyon</w:t>
      </w:r>
    </w:p>
    <w:p w14:paraId="7100FA21" w14:textId="77777777" w:rsidR="00F776D0" w:rsidRDefault="00F776D0" w:rsidP="00F776D0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9F8D7E8" w14:textId="0DFEF6F2" w:rsidR="00F776D0" w:rsidRPr="00F776D0" w:rsidRDefault="00F776D0" w:rsidP="00F776D0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Komisyona Üye Öğretim Elemanları</w:t>
      </w:r>
    </w:p>
    <w:tbl>
      <w:tblPr>
        <w:tblW w:w="91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5354"/>
        <w:gridCol w:w="808"/>
      </w:tblGrid>
      <w:tr w:rsidR="00F776D0" w:rsidRPr="00F776D0" w14:paraId="2DDD2DCF" w14:textId="77777777" w:rsidTr="00F776D0">
        <w:trPr>
          <w:trHeight w:val="261"/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9A264B5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Öğr. Üyesi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5FE4BDE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Barış TÜRKER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7B174DE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F776D0" w:rsidRPr="00F776D0" w14:paraId="2FBC2C8D" w14:textId="77777777" w:rsidTr="00F776D0">
        <w:trPr>
          <w:trHeight w:val="273"/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AFCE032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Öğr. Üyesi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231B814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Elif OKUR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86FAFE8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F776D0" w:rsidRPr="00F776D0" w14:paraId="445C4190" w14:textId="77777777" w:rsidTr="00F776D0">
        <w:trPr>
          <w:trHeight w:val="261"/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B34C5E2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Öğr. Üyesi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2984CD6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Aydın YEŞİLYURT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7C8907F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F776D0" w:rsidRPr="00F776D0" w14:paraId="206C2DFE" w14:textId="77777777" w:rsidTr="00F776D0">
        <w:trPr>
          <w:trHeight w:val="261"/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7D9656B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Gör.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A14AFA8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Abdullah SARI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6A3AE8E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F776D0" w:rsidRPr="00F776D0" w14:paraId="260F4987" w14:textId="77777777" w:rsidTr="00F776D0">
        <w:trPr>
          <w:trHeight w:val="261"/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CA8ECEB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Gör.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795D89A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Ertuğrul SARI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AA34EB5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F776D0" w:rsidRPr="00F776D0" w14:paraId="20F3F92D" w14:textId="77777777" w:rsidTr="00F776D0">
        <w:trPr>
          <w:trHeight w:val="273"/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BBDC212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Öğr. Üyesi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9CB2925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Neşe İŞCAN AYYILDIZ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1F64CFA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F776D0" w:rsidRPr="00F776D0" w14:paraId="7F8DCED5" w14:textId="77777777" w:rsidTr="00F776D0">
        <w:trPr>
          <w:trHeight w:val="261"/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A18364F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Öğr. Üyesi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2DE834C4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Aysun YAĞCI ŞENTÜRK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03D024B" w14:textId="7777777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  <w:tr w:rsidR="00F776D0" w:rsidRPr="00F776D0" w14:paraId="57BEA6A6" w14:textId="77777777" w:rsidTr="00F776D0">
        <w:trPr>
          <w:trHeight w:val="261"/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14:paraId="78993D1F" w14:textId="4BB9C90B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Öğr. Üyesi 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14:paraId="29CAD44F" w14:textId="31628F0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Demet BATMAN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14:paraId="653FB2E3" w14:textId="37531807" w:rsidR="00F776D0" w:rsidRPr="00F776D0" w:rsidRDefault="00F776D0" w:rsidP="00F77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</w:t>
            </w:r>
          </w:p>
        </w:tc>
      </w:tr>
    </w:tbl>
    <w:p w14:paraId="24F11775" w14:textId="77777777" w:rsid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2BD4A" w14:textId="09FF5F20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Akademik Teşvik Komisyonu İş Akış Planı</w:t>
      </w:r>
    </w:p>
    <w:p w14:paraId="53449826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1. Başvuru Süreci</w:t>
      </w:r>
    </w:p>
    <w:p w14:paraId="098DC299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Duyuru ve Bilgilendirme</w:t>
      </w:r>
    </w:p>
    <w:p w14:paraId="13AA7899" w14:textId="77777777" w:rsidR="00F776D0" w:rsidRDefault="00F776D0" w:rsidP="00F776D0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Akademik personele teşvik başvuru tarihleri, kriterler ve gerekli belgeler duyurulur.</w:t>
      </w:r>
    </w:p>
    <w:p w14:paraId="28D52FF5" w14:textId="20AC78FE" w:rsidR="00F776D0" w:rsidRPr="00F776D0" w:rsidRDefault="00F776D0" w:rsidP="00F776D0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Başvuru kılavuzu hazırlanır ve ilgili akademik birimlere gönderilir.</w:t>
      </w:r>
    </w:p>
    <w:p w14:paraId="159D92FD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Başvuru Toplama</w:t>
      </w:r>
    </w:p>
    <w:p w14:paraId="36646365" w14:textId="3E86907A" w:rsidR="00F776D0" w:rsidRDefault="00F776D0" w:rsidP="00F776D0">
      <w:pPr>
        <w:pStyle w:val="ListeParagraf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 xml:space="preserve">Akademik personel, gerekli belgelerle birlikte başvurularını </w:t>
      </w:r>
      <w:r w:rsidR="001C4FF2">
        <w:rPr>
          <w:rFonts w:ascii="Times New Roman" w:hAnsi="Times New Roman" w:cs="Times New Roman"/>
          <w:sz w:val="24"/>
          <w:szCs w:val="24"/>
        </w:rPr>
        <w:t>ilan edilen web sayfası üzerinden tamamlar.</w:t>
      </w:r>
    </w:p>
    <w:p w14:paraId="3AD59812" w14:textId="31D79463" w:rsidR="00F776D0" w:rsidRPr="00F776D0" w:rsidRDefault="00F776D0" w:rsidP="00F776D0">
      <w:pPr>
        <w:pStyle w:val="ListeParagraf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Başvurular elektronik ortamda ve/veya fiziksel olarak kayıt altına alınır.</w:t>
      </w:r>
    </w:p>
    <w:p w14:paraId="2F37B133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Başvuruların Ön Kontrolü</w:t>
      </w:r>
    </w:p>
    <w:p w14:paraId="378E7606" w14:textId="069FF084" w:rsidR="00F776D0" w:rsidRPr="00F776D0" w:rsidRDefault="00F776D0" w:rsidP="00F776D0">
      <w:pPr>
        <w:pStyle w:val="ListeParagraf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Eksik veya hatalı belgeler varsa başvuru sahiplerinden tamamlamaları istenir.</w:t>
      </w:r>
    </w:p>
    <w:p w14:paraId="6F52A595" w14:textId="7637D19E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74A6D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2. Ön İnceleme</w:t>
      </w:r>
    </w:p>
    <w:p w14:paraId="3CDF16D5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Belgelerin Sınıflandırılması</w:t>
      </w:r>
    </w:p>
    <w:p w14:paraId="557BBE0C" w14:textId="77777777" w:rsidR="00F776D0" w:rsidRPr="00F776D0" w:rsidRDefault="00F776D0" w:rsidP="00F776D0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Başvurular alanına göre (yayın, proje, patent, eğitim vb.) kategorilere ayrılır.</w:t>
      </w:r>
    </w:p>
    <w:p w14:paraId="0736B5F1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Uygunluk Kontrolü</w:t>
      </w:r>
    </w:p>
    <w:p w14:paraId="443D1A17" w14:textId="77777777" w:rsidR="00F776D0" w:rsidRDefault="00F776D0" w:rsidP="00F776D0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Başvuruların akademik teşvik kriterlerine uygunluğu incelenir.</w:t>
      </w:r>
    </w:p>
    <w:p w14:paraId="55B22DB4" w14:textId="1560F8FF" w:rsidR="00F776D0" w:rsidRPr="00F776D0" w:rsidRDefault="00F776D0" w:rsidP="00F776D0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Uygun olmayan başvurulara gerekçeli ret yazısı hazırlanır.</w:t>
      </w:r>
    </w:p>
    <w:p w14:paraId="2F902AF5" w14:textId="56719ECC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CC74E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3. Değerlendirme Süreci</w:t>
      </w:r>
    </w:p>
    <w:p w14:paraId="7306CE0E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Komisyon Toplantısı</w:t>
      </w:r>
    </w:p>
    <w:p w14:paraId="17F1D328" w14:textId="77777777" w:rsidR="00F776D0" w:rsidRDefault="00F776D0" w:rsidP="00F776D0">
      <w:pPr>
        <w:pStyle w:val="ListeParagraf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Komisyon üyeleri toplanır ve başvuruları değerlendirir.</w:t>
      </w:r>
    </w:p>
    <w:p w14:paraId="3305DAAB" w14:textId="4B6FB7FA" w:rsidR="00F776D0" w:rsidRPr="00F776D0" w:rsidRDefault="00F776D0" w:rsidP="00F776D0">
      <w:pPr>
        <w:pStyle w:val="ListeParagraf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Gerekirse alan uzmanlarından görüş alınır.</w:t>
      </w:r>
    </w:p>
    <w:p w14:paraId="02A2AA17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Puanlama ve Önceliklendirme</w:t>
      </w:r>
    </w:p>
    <w:p w14:paraId="468479CF" w14:textId="77777777" w:rsidR="00F776D0" w:rsidRDefault="00F776D0" w:rsidP="00F776D0">
      <w:pPr>
        <w:pStyle w:val="ListeParagr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lastRenderedPageBreak/>
        <w:t>Başvurular, önceden belirlenen puanlama sistemi veya kriterlere göre değerlendirilir.</w:t>
      </w:r>
    </w:p>
    <w:p w14:paraId="562BD7C2" w14:textId="122C3F48" w:rsidR="00F776D0" w:rsidRPr="00F776D0" w:rsidRDefault="00F776D0" w:rsidP="00F776D0">
      <w:pPr>
        <w:pStyle w:val="ListeParagr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Puanlamada şeffaflık ve tutarlılık sağlanır.</w:t>
      </w:r>
    </w:p>
    <w:p w14:paraId="6B010956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Karar Taslağı</w:t>
      </w:r>
    </w:p>
    <w:p w14:paraId="7298CBA7" w14:textId="77777777" w:rsidR="00F776D0" w:rsidRDefault="00F776D0" w:rsidP="00F776D0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Komisyon, teşvik verilecek adaylar için öneri listesi hazırlar.</w:t>
      </w:r>
    </w:p>
    <w:p w14:paraId="47E64398" w14:textId="7530F7A1" w:rsidR="00F776D0" w:rsidRPr="00F776D0" w:rsidRDefault="00F776D0" w:rsidP="00F776D0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Öneri listesi, gerekçeleriyle birlikte raporlanır.</w:t>
      </w:r>
    </w:p>
    <w:p w14:paraId="67BBFD87" w14:textId="5FE5D073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9FFAE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4. Onay ve Bildirim</w:t>
      </w:r>
    </w:p>
    <w:p w14:paraId="5ED295AB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Üst Yönetim Onayı</w:t>
      </w:r>
    </w:p>
    <w:p w14:paraId="7D27F20C" w14:textId="389104A5" w:rsidR="00F776D0" w:rsidRDefault="00F776D0" w:rsidP="00F776D0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 xml:space="preserve">Komisyon raporu </w:t>
      </w:r>
      <w:r>
        <w:rPr>
          <w:rFonts w:ascii="Times New Roman" w:hAnsi="Times New Roman" w:cs="Times New Roman"/>
          <w:sz w:val="24"/>
          <w:szCs w:val="24"/>
        </w:rPr>
        <w:t xml:space="preserve">meslek yüksekokulu </w:t>
      </w:r>
      <w:r w:rsidRPr="00F776D0">
        <w:rPr>
          <w:rFonts w:ascii="Times New Roman" w:hAnsi="Times New Roman" w:cs="Times New Roman"/>
          <w:sz w:val="24"/>
          <w:szCs w:val="24"/>
        </w:rPr>
        <w:t>yönetimine sunulur.</w:t>
      </w:r>
    </w:p>
    <w:p w14:paraId="46D545E1" w14:textId="2D38F551" w:rsidR="00F776D0" w:rsidRPr="00F776D0" w:rsidRDefault="00F776D0" w:rsidP="00F776D0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Onay sonrası teşviklerin dağıtımı gerçekleştirilir.</w:t>
      </w:r>
    </w:p>
    <w:p w14:paraId="7EE6B30F" w14:textId="77777777" w:rsidR="00F776D0" w:rsidRPr="00F776D0" w:rsidRDefault="00F776D0" w:rsidP="00F776D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Başvuru Sahiplerine Bildirim</w:t>
      </w:r>
    </w:p>
    <w:p w14:paraId="05C32CFA" w14:textId="3F6E9589" w:rsidR="00F776D0" w:rsidRDefault="00F776D0" w:rsidP="00F776D0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Teşvik almaya hak kazanan ve kazanamayan personel</w:t>
      </w:r>
      <w:r w:rsidR="00CA23F2">
        <w:rPr>
          <w:rFonts w:ascii="Times New Roman" w:hAnsi="Times New Roman" w:cs="Times New Roman"/>
          <w:sz w:val="24"/>
          <w:szCs w:val="24"/>
        </w:rPr>
        <w:t xml:space="preserve"> listesi ilgili web sayfasında paylaşılır. </w:t>
      </w:r>
    </w:p>
    <w:p w14:paraId="33E0772C" w14:textId="26B841DB" w:rsidR="00F776D0" w:rsidRPr="00F776D0" w:rsidRDefault="00F776D0" w:rsidP="00F776D0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Geri bildirim, gerekçelerle birlikte paylaşılır.</w:t>
      </w:r>
    </w:p>
    <w:p w14:paraId="4548B4EA" w14:textId="0E7AAB8A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15E5C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5. Arşiv ve Raporlama</w:t>
      </w:r>
    </w:p>
    <w:p w14:paraId="799DB1BB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Kayıt Tutma</w:t>
      </w:r>
    </w:p>
    <w:p w14:paraId="31B8499F" w14:textId="77777777" w:rsidR="00F776D0" w:rsidRPr="00F776D0" w:rsidRDefault="00F776D0" w:rsidP="00F776D0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Tüm başvurular, değerlendirme raporları ve yazışmalar arşivlenir.</w:t>
      </w:r>
    </w:p>
    <w:p w14:paraId="05ED27D1" w14:textId="77777777" w:rsidR="00F776D0" w:rsidRPr="00F776D0" w:rsidRDefault="00F776D0" w:rsidP="00F776D0">
      <w:pPr>
        <w:pStyle w:val="ListeParagraf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Elektronik ve fiziksel dosyalama sistemine uygun şekilde saklanır.</w:t>
      </w:r>
    </w:p>
    <w:p w14:paraId="761D223D" w14:textId="77777777" w:rsidR="00F776D0" w:rsidRPr="00F776D0" w:rsidRDefault="00F776D0" w:rsidP="00F7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b/>
          <w:bCs/>
          <w:sz w:val="24"/>
          <w:szCs w:val="24"/>
        </w:rPr>
        <w:t>İzleme ve Değerlendirme</w:t>
      </w:r>
    </w:p>
    <w:p w14:paraId="596BF354" w14:textId="77777777" w:rsidR="00F776D0" w:rsidRDefault="00F776D0" w:rsidP="00F776D0">
      <w:pPr>
        <w:pStyle w:val="ListeParagraf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Teşvik uygulamalarının etkinliği periyodik olarak gözden geçirilir.</w:t>
      </w:r>
    </w:p>
    <w:p w14:paraId="55586B7C" w14:textId="21190F48" w:rsidR="00F776D0" w:rsidRPr="00F776D0" w:rsidRDefault="00F776D0" w:rsidP="00F776D0">
      <w:pPr>
        <w:pStyle w:val="ListeParagraf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D0">
        <w:rPr>
          <w:rFonts w:ascii="Times New Roman" w:hAnsi="Times New Roman" w:cs="Times New Roman"/>
          <w:sz w:val="24"/>
          <w:szCs w:val="24"/>
        </w:rPr>
        <w:t>Gelecek dönemler için süreç iyileştirme önerileri raporlanır.</w:t>
      </w:r>
    </w:p>
    <w:p w14:paraId="1E27ABE1" w14:textId="77777777" w:rsidR="00F776D0" w:rsidRPr="00F776D0" w:rsidRDefault="00F776D0" w:rsidP="00F776D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F776D0" w:rsidRPr="00F776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9B19E0"/>
    <w:multiLevelType w:val="multilevel"/>
    <w:tmpl w:val="BA2A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A56E32"/>
    <w:multiLevelType w:val="multilevel"/>
    <w:tmpl w:val="670CC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466881"/>
    <w:multiLevelType w:val="hybridMultilevel"/>
    <w:tmpl w:val="F1AC0A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47E2A"/>
    <w:multiLevelType w:val="multilevel"/>
    <w:tmpl w:val="DF627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8D618B"/>
    <w:multiLevelType w:val="multilevel"/>
    <w:tmpl w:val="AD4CC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A77664"/>
    <w:multiLevelType w:val="hybridMultilevel"/>
    <w:tmpl w:val="5DC49C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184C17"/>
    <w:multiLevelType w:val="hybridMultilevel"/>
    <w:tmpl w:val="81CA8E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3867E8"/>
    <w:multiLevelType w:val="hybridMultilevel"/>
    <w:tmpl w:val="B7F4A94C"/>
    <w:lvl w:ilvl="0" w:tplc="7086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75203"/>
    <w:multiLevelType w:val="hybridMultilevel"/>
    <w:tmpl w:val="1FCC3D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8756C"/>
    <w:multiLevelType w:val="hybridMultilevel"/>
    <w:tmpl w:val="FE62C2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E1787"/>
    <w:multiLevelType w:val="hybridMultilevel"/>
    <w:tmpl w:val="B6149A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E7584"/>
    <w:multiLevelType w:val="hybridMultilevel"/>
    <w:tmpl w:val="494080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23EC9"/>
    <w:multiLevelType w:val="multilevel"/>
    <w:tmpl w:val="DC1E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496F2B"/>
    <w:multiLevelType w:val="hybridMultilevel"/>
    <w:tmpl w:val="064AC0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A567B"/>
    <w:multiLevelType w:val="hybridMultilevel"/>
    <w:tmpl w:val="D116C6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2722F"/>
    <w:multiLevelType w:val="hybridMultilevel"/>
    <w:tmpl w:val="F45AA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F703C"/>
    <w:multiLevelType w:val="hybridMultilevel"/>
    <w:tmpl w:val="24BCC3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87288">
    <w:abstractNumId w:val="8"/>
  </w:num>
  <w:num w:numId="2" w16cid:durableId="1337344860">
    <w:abstractNumId w:val="6"/>
  </w:num>
  <w:num w:numId="3" w16cid:durableId="1174613566">
    <w:abstractNumId w:val="5"/>
  </w:num>
  <w:num w:numId="4" w16cid:durableId="1610043686">
    <w:abstractNumId w:val="4"/>
  </w:num>
  <w:num w:numId="5" w16cid:durableId="1050806811">
    <w:abstractNumId w:val="7"/>
  </w:num>
  <w:num w:numId="6" w16cid:durableId="1952080041">
    <w:abstractNumId w:val="3"/>
  </w:num>
  <w:num w:numId="7" w16cid:durableId="1041595768">
    <w:abstractNumId w:val="2"/>
  </w:num>
  <w:num w:numId="8" w16cid:durableId="639652873">
    <w:abstractNumId w:val="1"/>
  </w:num>
  <w:num w:numId="9" w16cid:durableId="311174528">
    <w:abstractNumId w:val="0"/>
  </w:num>
  <w:num w:numId="10" w16cid:durableId="1514689591">
    <w:abstractNumId w:val="16"/>
  </w:num>
  <w:num w:numId="11" w16cid:durableId="179855073">
    <w:abstractNumId w:val="12"/>
  </w:num>
  <w:num w:numId="12" w16cid:durableId="599993947">
    <w:abstractNumId w:val="21"/>
  </w:num>
  <w:num w:numId="13" w16cid:durableId="1714038042">
    <w:abstractNumId w:val="9"/>
  </w:num>
  <w:num w:numId="14" w16cid:durableId="1935043550">
    <w:abstractNumId w:val="13"/>
  </w:num>
  <w:num w:numId="15" w16cid:durableId="262804394">
    <w:abstractNumId w:val="10"/>
  </w:num>
  <w:num w:numId="16" w16cid:durableId="1176115535">
    <w:abstractNumId w:val="17"/>
  </w:num>
  <w:num w:numId="17" w16cid:durableId="596475464">
    <w:abstractNumId w:val="22"/>
  </w:num>
  <w:num w:numId="18" w16cid:durableId="2130081651">
    <w:abstractNumId w:val="23"/>
  </w:num>
  <w:num w:numId="19" w16cid:durableId="844127457">
    <w:abstractNumId w:val="25"/>
  </w:num>
  <w:num w:numId="20" w16cid:durableId="1886210951">
    <w:abstractNumId w:val="18"/>
  </w:num>
  <w:num w:numId="21" w16cid:durableId="1042556740">
    <w:abstractNumId w:val="14"/>
  </w:num>
  <w:num w:numId="22" w16cid:durableId="1018460148">
    <w:abstractNumId w:val="15"/>
  </w:num>
  <w:num w:numId="23" w16cid:durableId="607784276">
    <w:abstractNumId w:val="11"/>
  </w:num>
  <w:num w:numId="24" w16cid:durableId="467282320">
    <w:abstractNumId w:val="20"/>
  </w:num>
  <w:num w:numId="25" w16cid:durableId="1897546361">
    <w:abstractNumId w:val="24"/>
  </w:num>
  <w:num w:numId="26" w16cid:durableId="17586720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4FF2"/>
    <w:rsid w:val="0029639D"/>
    <w:rsid w:val="00326F90"/>
    <w:rsid w:val="00375B84"/>
    <w:rsid w:val="00392FED"/>
    <w:rsid w:val="003F1088"/>
    <w:rsid w:val="00401DD2"/>
    <w:rsid w:val="004B7C14"/>
    <w:rsid w:val="004C77F1"/>
    <w:rsid w:val="00641C4D"/>
    <w:rsid w:val="00795C62"/>
    <w:rsid w:val="00797842"/>
    <w:rsid w:val="00805624"/>
    <w:rsid w:val="008B21DC"/>
    <w:rsid w:val="008B6752"/>
    <w:rsid w:val="00AA1D8D"/>
    <w:rsid w:val="00B47730"/>
    <w:rsid w:val="00B8568F"/>
    <w:rsid w:val="00BB16C8"/>
    <w:rsid w:val="00CA23F2"/>
    <w:rsid w:val="00CB0664"/>
    <w:rsid w:val="00E7315E"/>
    <w:rsid w:val="00F776D0"/>
    <w:rsid w:val="00FA4473"/>
    <w:rsid w:val="00FC693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2509"/>
  <w14:defaultImageDpi w14:val="300"/>
  <w15:docId w15:val="{6FC79F19-E8A0-45E0-84CA-68257440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C14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402621-F294-4980-BC67-7C53B8F4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</cp:lastModifiedBy>
  <cp:revision>5</cp:revision>
  <dcterms:created xsi:type="dcterms:W3CDTF">2025-10-10T10:35:00Z</dcterms:created>
  <dcterms:modified xsi:type="dcterms:W3CDTF">2025-10-13T09:41:00Z</dcterms:modified>
  <cp:category/>
</cp:coreProperties>
</file>