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BA01" w14:textId="77777777" w:rsidR="00BF0980" w:rsidRDefault="00815FFC">
      <w:pPr>
        <w:pStyle w:val="Balk1"/>
        <w:spacing w:before="49"/>
        <w:ind w:left="1496" w:right="1480"/>
        <w:jc w:val="center"/>
        <w:rPr>
          <w:rFonts w:cs="Times New Roman"/>
          <w:b w:val="0"/>
          <w:bCs w:val="0"/>
        </w:rPr>
      </w:pPr>
      <w:r>
        <w:rPr>
          <w:spacing w:val="-4"/>
        </w:rPr>
        <w:t>T.C.</w:t>
      </w:r>
    </w:p>
    <w:p w14:paraId="17BCBA02" w14:textId="77777777" w:rsidR="00BF0980" w:rsidRDefault="00815FFC">
      <w:pPr>
        <w:spacing w:before="84"/>
        <w:ind w:left="1496" w:right="1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TRABZON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ÜNİVERSİTESİ</w:t>
      </w:r>
    </w:p>
    <w:p w14:paraId="2E35354D" w14:textId="385242C7" w:rsidR="00AD0BFD" w:rsidRDefault="007131B5">
      <w:pPr>
        <w:spacing w:before="77"/>
        <w:ind w:left="1496" w:right="1483"/>
        <w:jc w:val="center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spacing w:val="-1"/>
          <w:sz w:val="24"/>
        </w:rPr>
        <w:t xml:space="preserve">Tonya </w:t>
      </w:r>
      <w:proofErr w:type="spellStart"/>
      <w:r>
        <w:rPr>
          <w:rFonts w:ascii="Times New Roman" w:hAnsi="Times New Roman"/>
          <w:b/>
          <w:spacing w:val="-1"/>
          <w:sz w:val="24"/>
        </w:rPr>
        <w:t>Meslek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Yüksekokulu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</w:p>
    <w:p w14:paraId="7116C1FD" w14:textId="5C93DED9" w:rsidR="00EC7D79" w:rsidRDefault="007131B5">
      <w:pPr>
        <w:spacing w:before="77"/>
        <w:ind w:left="1496" w:right="1483"/>
        <w:jc w:val="center"/>
        <w:rPr>
          <w:rFonts w:ascii="Times New Roman" w:hAnsi="Times New Roman"/>
          <w:b/>
          <w:spacing w:val="-4"/>
          <w:sz w:val="24"/>
        </w:rPr>
      </w:pPr>
      <w:r>
        <w:rPr>
          <w:rFonts w:ascii="Times New Roman" w:hAnsi="Times New Roman"/>
          <w:b/>
          <w:spacing w:val="-1"/>
          <w:sz w:val="24"/>
        </w:rPr>
        <w:t>Kalite</w:t>
      </w:r>
      <w:r>
        <w:rPr>
          <w:rFonts w:ascii="Times New Roman" w:hAnsi="Times New Roman"/>
          <w:b/>
          <w:spacing w:val="-4"/>
          <w:sz w:val="24"/>
        </w:rPr>
        <w:t xml:space="preserve"> Ve </w:t>
      </w:r>
      <w:proofErr w:type="spellStart"/>
      <w:r>
        <w:rPr>
          <w:rFonts w:ascii="Times New Roman" w:hAnsi="Times New Roman"/>
          <w:b/>
          <w:spacing w:val="-4"/>
          <w:sz w:val="24"/>
        </w:rPr>
        <w:t>Akreditasyon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</w:rPr>
        <w:t>Komisyonu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</w:p>
    <w:p w14:paraId="17BCBA03" w14:textId="4DCE8E88" w:rsidR="00BF0980" w:rsidRDefault="007131B5">
      <w:pPr>
        <w:spacing w:before="77"/>
        <w:ind w:left="1496" w:right="14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F62">
        <w:rPr>
          <w:rFonts w:ascii="Times New Roman" w:hAnsi="Times New Roman"/>
          <w:b/>
          <w:spacing w:val="-2"/>
          <w:sz w:val="24"/>
        </w:rPr>
        <w:t>Kom</w:t>
      </w:r>
      <w:r>
        <w:rPr>
          <w:rFonts w:ascii="Times New Roman" w:hAnsi="Times New Roman"/>
          <w:b/>
          <w:spacing w:val="-2"/>
          <w:sz w:val="24"/>
        </w:rPr>
        <w:t>i</w:t>
      </w:r>
      <w:r w:rsidRPr="005D0F62">
        <w:rPr>
          <w:rFonts w:ascii="Times New Roman" w:hAnsi="Times New Roman"/>
          <w:b/>
          <w:spacing w:val="-2"/>
          <w:sz w:val="24"/>
        </w:rPr>
        <w:t>syon</w:t>
      </w:r>
      <w:proofErr w:type="spellEnd"/>
      <w:r w:rsidRPr="005D0F62">
        <w:rPr>
          <w:rFonts w:ascii="Times New Roman" w:hAnsi="Times New Roman"/>
          <w:b/>
          <w:spacing w:val="-2"/>
          <w:sz w:val="24"/>
        </w:rPr>
        <w:t xml:space="preserve"> Amaç, </w:t>
      </w:r>
      <w:proofErr w:type="spellStart"/>
      <w:r w:rsidRPr="005D0F62">
        <w:rPr>
          <w:rFonts w:ascii="Times New Roman" w:hAnsi="Times New Roman"/>
          <w:b/>
          <w:spacing w:val="-2"/>
          <w:sz w:val="24"/>
        </w:rPr>
        <w:t>Görev</w:t>
      </w:r>
      <w:proofErr w:type="spellEnd"/>
      <w:r w:rsidRPr="005D0F62">
        <w:rPr>
          <w:rFonts w:ascii="Times New Roman" w:hAnsi="Times New Roman"/>
          <w:b/>
          <w:spacing w:val="-2"/>
          <w:sz w:val="24"/>
        </w:rPr>
        <w:t xml:space="preserve"> Ve </w:t>
      </w:r>
      <w:proofErr w:type="spellStart"/>
      <w:r w:rsidRPr="005D0F62">
        <w:rPr>
          <w:rFonts w:ascii="Times New Roman" w:hAnsi="Times New Roman"/>
          <w:b/>
          <w:spacing w:val="-2"/>
          <w:sz w:val="24"/>
        </w:rPr>
        <w:t>Çalişma</w:t>
      </w:r>
      <w:proofErr w:type="spellEnd"/>
      <w:r w:rsidRPr="005D0F62"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 w:rsidRPr="005D0F62">
        <w:rPr>
          <w:rFonts w:ascii="Times New Roman" w:hAnsi="Times New Roman"/>
          <w:b/>
          <w:spacing w:val="-2"/>
          <w:sz w:val="24"/>
        </w:rPr>
        <w:t>Esaslari</w:t>
      </w:r>
      <w:proofErr w:type="spellEnd"/>
      <w:r w:rsidRPr="005D0F62">
        <w:rPr>
          <w:rFonts w:ascii="Times New Roman" w:hAnsi="Times New Roman"/>
          <w:b/>
          <w:spacing w:val="-2"/>
          <w:sz w:val="24"/>
        </w:rPr>
        <w:t xml:space="preserve"> </w:t>
      </w:r>
    </w:p>
    <w:p w14:paraId="17BCBA04" w14:textId="77777777" w:rsidR="00BF0980" w:rsidRDefault="00BF098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BCBA05" w14:textId="77777777" w:rsidR="00BF0980" w:rsidRDefault="00BF0980">
      <w:pPr>
        <w:rPr>
          <w:rFonts w:ascii="Times New Roman" w:eastAsia="Times New Roman" w:hAnsi="Times New Roman" w:cs="Times New Roman"/>
          <w:sz w:val="20"/>
          <w:szCs w:val="20"/>
        </w:rPr>
        <w:sectPr w:rsidR="00BF0980">
          <w:footerReference w:type="default" r:id="rId7"/>
          <w:type w:val="continuous"/>
          <w:pgSz w:w="11900" w:h="16850"/>
          <w:pgMar w:top="1060" w:right="740" w:bottom="840" w:left="1300" w:header="708" w:footer="650" w:gutter="0"/>
          <w:pgNumType w:start="1"/>
          <w:cols w:space="708"/>
        </w:sectPr>
      </w:pPr>
    </w:p>
    <w:p w14:paraId="17BCBA06" w14:textId="77777777" w:rsidR="00BF0980" w:rsidRDefault="00BF09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BCBA07" w14:textId="77777777" w:rsidR="00BF0980" w:rsidRDefault="00BF09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BCBA08" w14:textId="77777777" w:rsidR="00BF0980" w:rsidRDefault="00BF0980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17BCBA09" w14:textId="77777777" w:rsidR="00BF0980" w:rsidRDefault="00815FFC">
      <w:pPr>
        <w:ind w:left="5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</w:rPr>
        <w:t>Amaç</w:t>
      </w:r>
    </w:p>
    <w:p w14:paraId="17BCBA0A" w14:textId="77777777" w:rsidR="00BF0980" w:rsidRDefault="00815FFC">
      <w:pPr>
        <w:spacing w:before="207"/>
        <w:ind w:left="536" w:right="29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b/>
          <w:spacing w:val="-1"/>
          <w:sz w:val="24"/>
        </w:rPr>
        <w:t>BİRİNCİ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BÖLÜM</w:t>
      </w:r>
    </w:p>
    <w:p w14:paraId="17BCBA0B" w14:textId="77777777" w:rsidR="00BF0980" w:rsidRDefault="00815FFC">
      <w:pPr>
        <w:spacing w:before="81"/>
        <w:ind w:left="536" w:right="29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Amaç,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Kapsam</w:t>
      </w:r>
      <w:proofErr w:type="spellEnd"/>
      <w:r>
        <w:rPr>
          <w:rFonts w:ascii="Times New Roman" w:hAnsi="Times New Roman"/>
          <w:b/>
          <w:spacing w:val="-1"/>
          <w:sz w:val="24"/>
        </w:rPr>
        <w:t>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Dayanak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ve</w:t>
      </w:r>
      <w:proofErr w:type="spellEnd"/>
      <w:r>
        <w:rPr>
          <w:rFonts w:ascii="Times New Roman" w:hAnsi="Times New Roman"/>
          <w:b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3"/>
          <w:sz w:val="24"/>
        </w:rPr>
        <w:t>Tanımlar</w:t>
      </w:r>
      <w:proofErr w:type="spellEnd"/>
    </w:p>
    <w:p w14:paraId="17BCBA0C" w14:textId="77777777" w:rsidR="00BF0980" w:rsidRDefault="00BF0980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F0980">
          <w:type w:val="continuous"/>
          <w:pgSz w:w="11900" w:h="16850"/>
          <w:pgMar w:top="1060" w:right="740" w:bottom="840" w:left="1300" w:header="708" w:footer="708" w:gutter="0"/>
          <w:cols w:num="2" w:space="708" w:equalWidth="0">
            <w:col w:w="1133" w:space="1303"/>
            <w:col w:w="7424"/>
          </w:cols>
        </w:sectPr>
      </w:pPr>
    </w:p>
    <w:p w14:paraId="17BCBA0D" w14:textId="12EC63F7" w:rsidR="00BF0980" w:rsidRDefault="00815FFC">
      <w:pPr>
        <w:pStyle w:val="GvdeMetni"/>
        <w:spacing w:before="69"/>
        <w:ind w:right="99"/>
        <w:jc w:val="both"/>
      </w:pPr>
      <w:r>
        <w:rPr>
          <w:rFonts w:cs="Times New Roman"/>
          <w:b/>
          <w:bCs/>
          <w:spacing w:val="-1"/>
        </w:rPr>
        <w:t>Madde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1-</w:t>
      </w:r>
      <w:r>
        <w:rPr>
          <w:rFonts w:cs="Times New Roman"/>
          <w:b/>
          <w:bCs/>
          <w:spacing w:val="28"/>
        </w:rPr>
        <w:t xml:space="preserve"> </w:t>
      </w:r>
      <w:r>
        <w:rPr>
          <w:spacing w:val="-1"/>
        </w:rPr>
        <w:t>Bu</w:t>
      </w:r>
      <w:r>
        <w:rPr>
          <w:spacing w:val="28"/>
        </w:rPr>
        <w:t xml:space="preserve"> </w:t>
      </w:r>
      <w:proofErr w:type="spellStart"/>
      <w:r w:rsidR="00D15D5A" w:rsidRPr="00D15D5A">
        <w:rPr>
          <w:spacing w:val="-1"/>
        </w:rPr>
        <w:t>Komisyon</w:t>
      </w:r>
      <w:proofErr w:type="spellEnd"/>
      <w:r w:rsidR="00D15D5A" w:rsidRPr="00D15D5A">
        <w:rPr>
          <w:spacing w:val="-1"/>
        </w:rPr>
        <w:t xml:space="preserve"> Amaç, </w:t>
      </w:r>
      <w:proofErr w:type="spellStart"/>
      <w:r w:rsidR="00D15D5A" w:rsidRPr="00D15D5A">
        <w:rPr>
          <w:spacing w:val="-1"/>
        </w:rPr>
        <w:t>Görev</w:t>
      </w:r>
      <w:proofErr w:type="spellEnd"/>
      <w:r w:rsidR="00D15D5A" w:rsidRPr="00D15D5A">
        <w:rPr>
          <w:spacing w:val="-1"/>
        </w:rPr>
        <w:t xml:space="preserve"> </w:t>
      </w:r>
      <w:proofErr w:type="spellStart"/>
      <w:r w:rsidR="00D15D5A">
        <w:rPr>
          <w:spacing w:val="-1"/>
        </w:rPr>
        <w:t>v</w:t>
      </w:r>
      <w:r w:rsidR="00D15D5A" w:rsidRPr="00D15D5A">
        <w:rPr>
          <w:spacing w:val="-1"/>
        </w:rPr>
        <w:t>e</w:t>
      </w:r>
      <w:proofErr w:type="spellEnd"/>
      <w:r w:rsidR="00D15D5A" w:rsidRPr="00D15D5A">
        <w:rPr>
          <w:spacing w:val="-1"/>
        </w:rPr>
        <w:t xml:space="preserve"> </w:t>
      </w:r>
      <w:proofErr w:type="spellStart"/>
      <w:r w:rsidR="00D15D5A" w:rsidRPr="00D15D5A">
        <w:rPr>
          <w:spacing w:val="-1"/>
        </w:rPr>
        <w:t>Çal</w:t>
      </w:r>
      <w:r w:rsidR="00D15D5A">
        <w:rPr>
          <w:spacing w:val="-1"/>
        </w:rPr>
        <w:t>ı</w:t>
      </w:r>
      <w:r w:rsidR="00D15D5A" w:rsidRPr="00D15D5A">
        <w:rPr>
          <w:spacing w:val="-1"/>
        </w:rPr>
        <w:t>şma</w:t>
      </w:r>
      <w:proofErr w:type="spellEnd"/>
      <w:r w:rsidR="00D15D5A" w:rsidRPr="00D15D5A">
        <w:rPr>
          <w:spacing w:val="-1"/>
        </w:rPr>
        <w:t xml:space="preserve"> </w:t>
      </w:r>
      <w:proofErr w:type="spellStart"/>
      <w:r w:rsidR="00D15D5A" w:rsidRPr="00D15D5A">
        <w:rPr>
          <w:spacing w:val="-1"/>
        </w:rPr>
        <w:t>Esaslar</w:t>
      </w:r>
      <w:r w:rsidR="00D15D5A">
        <w:rPr>
          <w:spacing w:val="-1"/>
        </w:rPr>
        <w:t>’nın</w:t>
      </w:r>
      <w:proofErr w:type="spellEnd"/>
      <w:r w:rsidR="00EC6205">
        <w:rPr>
          <w:spacing w:val="-1"/>
        </w:rPr>
        <w:t xml:space="preserve"> </w:t>
      </w:r>
      <w:proofErr w:type="spellStart"/>
      <w:r w:rsidR="00EC6205">
        <w:rPr>
          <w:spacing w:val="-1"/>
        </w:rPr>
        <w:t>amacı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 w:rsidR="00A745F0" w:rsidRPr="00A745F0">
        <w:t xml:space="preserve">Trabzon </w:t>
      </w:r>
      <w:proofErr w:type="spellStart"/>
      <w:r w:rsidR="00A745F0" w:rsidRPr="00A745F0">
        <w:t>Üniversitesi</w:t>
      </w:r>
      <w:proofErr w:type="spellEnd"/>
      <w:r w:rsidR="00A745F0" w:rsidRPr="00A745F0">
        <w:t xml:space="preserve"> Kalite </w:t>
      </w:r>
      <w:proofErr w:type="spellStart"/>
      <w:r w:rsidR="00A745F0" w:rsidRPr="00A745F0">
        <w:t>Güvencesi</w:t>
      </w:r>
      <w:proofErr w:type="spellEnd"/>
      <w:r w:rsidR="00A745F0" w:rsidRPr="00A745F0">
        <w:t xml:space="preserve"> </w:t>
      </w:r>
      <w:proofErr w:type="spellStart"/>
      <w:r w:rsidR="00A745F0" w:rsidRPr="00A745F0">
        <w:t>ve</w:t>
      </w:r>
      <w:proofErr w:type="spellEnd"/>
      <w:r w:rsidR="00A745F0" w:rsidRPr="00A745F0">
        <w:t xml:space="preserve"> Kalite </w:t>
      </w:r>
      <w:proofErr w:type="spellStart"/>
      <w:r w:rsidR="00A745F0" w:rsidRPr="00A745F0">
        <w:t>Komisyonu</w:t>
      </w:r>
      <w:proofErr w:type="spellEnd"/>
      <w:r w:rsidR="00A745F0" w:rsidRPr="00A745F0">
        <w:t xml:space="preserve"> </w:t>
      </w:r>
      <w:proofErr w:type="spellStart"/>
      <w:r w:rsidR="00A745F0" w:rsidRPr="00A745F0">
        <w:t>Yönergesi</w:t>
      </w:r>
      <w:proofErr w:type="spellEnd"/>
      <w:r w:rsidR="00A745F0" w:rsidRPr="00A745F0">
        <w:t xml:space="preserve"> </w:t>
      </w:r>
      <w:proofErr w:type="spellStart"/>
      <w:r w:rsidR="00A745F0" w:rsidRPr="00A745F0">
        <w:t>çerçevesinde</w:t>
      </w:r>
      <w:proofErr w:type="spellEnd"/>
      <w:r w:rsidR="00A745F0" w:rsidRPr="00A745F0">
        <w:t xml:space="preserve"> Trabzon </w:t>
      </w:r>
      <w:proofErr w:type="spellStart"/>
      <w:r w:rsidR="00A745F0" w:rsidRPr="00A745F0">
        <w:t>Üniversitesi</w:t>
      </w:r>
      <w:proofErr w:type="spellEnd"/>
      <w:r w:rsidR="00A745F0" w:rsidRPr="00A745F0">
        <w:t xml:space="preserve"> </w:t>
      </w:r>
      <w:r w:rsidR="00F76524">
        <w:t xml:space="preserve">Tonya </w:t>
      </w:r>
      <w:proofErr w:type="spellStart"/>
      <w:r w:rsidR="00F76524">
        <w:t>Meslek</w:t>
      </w:r>
      <w:proofErr w:type="spellEnd"/>
      <w:r w:rsidR="00F76524">
        <w:t xml:space="preserve"> </w:t>
      </w:r>
      <w:proofErr w:type="spellStart"/>
      <w:r w:rsidR="00F76524">
        <w:t>Yüksekokulu</w:t>
      </w:r>
      <w:r w:rsidR="00A745F0" w:rsidRPr="00A745F0">
        <w:t>’nd</w:t>
      </w:r>
      <w:r w:rsidR="00F76524">
        <w:t>a</w:t>
      </w:r>
      <w:r w:rsidR="00A745F0" w:rsidRPr="00A745F0">
        <w:t>ki</w:t>
      </w:r>
      <w:proofErr w:type="spellEnd"/>
      <w:r w:rsidR="00A745F0" w:rsidRPr="00A745F0">
        <w:t xml:space="preserve"> </w:t>
      </w:r>
      <w:proofErr w:type="spellStart"/>
      <w:r w:rsidR="00A745F0" w:rsidRPr="00A745F0">
        <w:t>eğitim</w:t>
      </w:r>
      <w:proofErr w:type="spellEnd"/>
      <w:r w:rsidR="00A745F0" w:rsidRPr="00A745F0">
        <w:t xml:space="preserve">, </w:t>
      </w:r>
      <w:proofErr w:type="spellStart"/>
      <w:r w:rsidR="00A745F0" w:rsidRPr="00A745F0">
        <w:t>öğretim</w:t>
      </w:r>
      <w:proofErr w:type="spellEnd"/>
      <w:r w:rsidR="00A745F0" w:rsidRPr="00A745F0">
        <w:t xml:space="preserve">, </w:t>
      </w:r>
      <w:proofErr w:type="spellStart"/>
      <w:r w:rsidR="00A745F0" w:rsidRPr="00A745F0">
        <w:t>araştırma</w:t>
      </w:r>
      <w:proofErr w:type="spellEnd"/>
      <w:r w:rsidR="00A745F0" w:rsidRPr="00A745F0">
        <w:t xml:space="preserve">, </w:t>
      </w:r>
      <w:proofErr w:type="spellStart"/>
      <w:r w:rsidR="00A745F0" w:rsidRPr="00A745F0">
        <w:t>toplumsal</w:t>
      </w:r>
      <w:proofErr w:type="spellEnd"/>
      <w:r w:rsidR="00A745F0" w:rsidRPr="00A745F0">
        <w:t xml:space="preserve"> </w:t>
      </w:r>
      <w:proofErr w:type="spellStart"/>
      <w:r w:rsidR="00A745F0" w:rsidRPr="00A745F0">
        <w:t>katkı</w:t>
      </w:r>
      <w:proofErr w:type="spellEnd"/>
      <w:r w:rsidR="00A745F0" w:rsidRPr="00A745F0">
        <w:t xml:space="preserve"> </w:t>
      </w:r>
      <w:proofErr w:type="spellStart"/>
      <w:r w:rsidR="00A745F0" w:rsidRPr="00A745F0">
        <w:t>faaliyetleri</w:t>
      </w:r>
      <w:proofErr w:type="spellEnd"/>
      <w:r w:rsidR="00A745F0" w:rsidRPr="00A745F0">
        <w:t xml:space="preserve"> </w:t>
      </w:r>
      <w:proofErr w:type="spellStart"/>
      <w:r w:rsidR="00A745F0" w:rsidRPr="00A745F0">
        <w:t>ile</w:t>
      </w:r>
      <w:proofErr w:type="spellEnd"/>
      <w:r w:rsidR="00A745F0" w:rsidRPr="00A745F0">
        <w:t xml:space="preserve"> </w:t>
      </w:r>
      <w:proofErr w:type="spellStart"/>
      <w:r w:rsidR="00A745F0" w:rsidRPr="00A745F0">
        <w:t>idari</w:t>
      </w:r>
      <w:proofErr w:type="spellEnd"/>
      <w:r w:rsidR="00A745F0" w:rsidRPr="00A745F0">
        <w:t xml:space="preserve"> </w:t>
      </w:r>
      <w:proofErr w:type="spellStart"/>
      <w:r w:rsidR="00A745F0" w:rsidRPr="00A745F0">
        <w:t>hizmetleri</w:t>
      </w:r>
      <w:proofErr w:type="spellEnd"/>
      <w:r w:rsidR="00A745F0" w:rsidRPr="00A745F0">
        <w:t xml:space="preserve"> </w:t>
      </w:r>
      <w:proofErr w:type="spellStart"/>
      <w:r w:rsidR="00A745F0" w:rsidRPr="00A745F0">
        <w:t>kapsayan</w:t>
      </w:r>
      <w:proofErr w:type="spellEnd"/>
      <w:r w:rsidR="00A745F0" w:rsidRPr="00A745F0">
        <w:t xml:space="preserve"> </w:t>
      </w:r>
      <w:proofErr w:type="spellStart"/>
      <w:r w:rsidR="00A745F0" w:rsidRPr="00A745F0">
        <w:t>kalite</w:t>
      </w:r>
      <w:proofErr w:type="spellEnd"/>
      <w:r w:rsidR="00A745F0" w:rsidRPr="00A745F0">
        <w:t xml:space="preserve"> </w:t>
      </w:r>
      <w:proofErr w:type="spellStart"/>
      <w:r w:rsidR="00A745F0" w:rsidRPr="00A745F0">
        <w:t>güvencesi</w:t>
      </w:r>
      <w:proofErr w:type="spellEnd"/>
      <w:r w:rsidR="00A745F0" w:rsidRPr="00A745F0">
        <w:t xml:space="preserve"> </w:t>
      </w:r>
      <w:proofErr w:type="spellStart"/>
      <w:r w:rsidR="00A745F0" w:rsidRPr="00A745F0">
        <w:t>sistemlerinin</w:t>
      </w:r>
      <w:proofErr w:type="spellEnd"/>
      <w:r w:rsidR="00A745F0" w:rsidRPr="00A745F0">
        <w:t xml:space="preserve"> </w:t>
      </w:r>
      <w:proofErr w:type="spellStart"/>
      <w:r w:rsidR="00A745F0" w:rsidRPr="00A745F0">
        <w:t>geliştirilmesi</w:t>
      </w:r>
      <w:proofErr w:type="spellEnd"/>
      <w:r w:rsidR="00A745F0" w:rsidRPr="00A745F0">
        <w:t xml:space="preserve">, </w:t>
      </w:r>
      <w:proofErr w:type="spellStart"/>
      <w:r w:rsidR="00A745F0" w:rsidRPr="00A745F0">
        <w:t>devamlılığının</w:t>
      </w:r>
      <w:proofErr w:type="spellEnd"/>
      <w:r w:rsidR="00A745F0" w:rsidRPr="00A745F0">
        <w:t xml:space="preserve"> </w:t>
      </w:r>
      <w:proofErr w:type="spellStart"/>
      <w:r w:rsidR="00A745F0" w:rsidRPr="00A745F0">
        <w:t>sağlanması</w:t>
      </w:r>
      <w:proofErr w:type="spellEnd"/>
      <w:r w:rsidR="00A745F0" w:rsidRPr="00A745F0">
        <w:t xml:space="preserve"> </w:t>
      </w:r>
      <w:proofErr w:type="spellStart"/>
      <w:r w:rsidR="00A745F0" w:rsidRPr="00A745F0">
        <w:t>ile</w:t>
      </w:r>
      <w:proofErr w:type="spellEnd"/>
      <w:r w:rsidR="00A745F0" w:rsidRPr="00A745F0">
        <w:t xml:space="preserve"> </w:t>
      </w:r>
      <w:proofErr w:type="spellStart"/>
      <w:r w:rsidR="00A745F0" w:rsidRPr="00A745F0">
        <w:t>iç</w:t>
      </w:r>
      <w:proofErr w:type="spellEnd"/>
      <w:r w:rsidR="00A745F0" w:rsidRPr="00A745F0">
        <w:t xml:space="preserve"> </w:t>
      </w:r>
      <w:proofErr w:type="spellStart"/>
      <w:r w:rsidR="00A745F0" w:rsidRPr="00A745F0">
        <w:t>ve</w:t>
      </w:r>
      <w:proofErr w:type="spellEnd"/>
      <w:r w:rsidR="00A745F0" w:rsidRPr="00A745F0">
        <w:t xml:space="preserve"> </w:t>
      </w:r>
      <w:proofErr w:type="spellStart"/>
      <w:r w:rsidR="00A745F0" w:rsidRPr="00A745F0">
        <w:t>dış</w:t>
      </w:r>
      <w:proofErr w:type="spellEnd"/>
      <w:r w:rsidR="00A745F0" w:rsidRPr="00A745F0">
        <w:t xml:space="preserve"> </w:t>
      </w:r>
      <w:proofErr w:type="spellStart"/>
      <w:r w:rsidR="00A745F0" w:rsidRPr="00A745F0">
        <w:t>kalite</w:t>
      </w:r>
      <w:proofErr w:type="spellEnd"/>
      <w:r w:rsidR="00A745F0" w:rsidRPr="00A745F0">
        <w:t xml:space="preserve"> </w:t>
      </w:r>
      <w:proofErr w:type="spellStart"/>
      <w:r w:rsidR="00A745F0" w:rsidRPr="00A745F0">
        <w:t>güvence</w:t>
      </w:r>
      <w:proofErr w:type="spellEnd"/>
      <w:r w:rsidR="00A745F0" w:rsidRPr="00A745F0">
        <w:t xml:space="preserve"> </w:t>
      </w:r>
      <w:proofErr w:type="spellStart"/>
      <w:r w:rsidR="00A745F0" w:rsidRPr="00A745F0">
        <w:t>ve</w:t>
      </w:r>
      <w:proofErr w:type="spellEnd"/>
      <w:r w:rsidR="00A745F0" w:rsidRPr="00A745F0">
        <w:t xml:space="preserve"> </w:t>
      </w:r>
      <w:proofErr w:type="spellStart"/>
      <w:r w:rsidR="00A745F0" w:rsidRPr="00A745F0">
        <w:t>değerlendirme</w:t>
      </w:r>
      <w:proofErr w:type="spellEnd"/>
      <w:r w:rsidR="00A745F0" w:rsidRPr="00A745F0">
        <w:t xml:space="preserve"> </w:t>
      </w:r>
      <w:proofErr w:type="spellStart"/>
      <w:r w:rsidR="00A745F0" w:rsidRPr="00A745F0">
        <w:t>çalışmalarının</w:t>
      </w:r>
      <w:proofErr w:type="spellEnd"/>
      <w:r w:rsidR="00A745F0" w:rsidRPr="00A745F0">
        <w:t xml:space="preserve"> </w:t>
      </w:r>
      <w:proofErr w:type="spellStart"/>
      <w:r w:rsidR="00A745F0" w:rsidRPr="00A745F0">
        <w:t>yürütülmesini</w:t>
      </w:r>
      <w:proofErr w:type="spellEnd"/>
      <w:r w:rsidR="00A745F0" w:rsidRPr="00A745F0">
        <w:t xml:space="preserve"> </w:t>
      </w:r>
      <w:proofErr w:type="spellStart"/>
      <w:r w:rsidR="00A745F0" w:rsidRPr="00A745F0">
        <w:t>sağlamak</w:t>
      </w:r>
      <w:proofErr w:type="spellEnd"/>
      <w:r w:rsidR="00A745F0" w:rsidRPr="00A745F0">
        <w:t xml:space="preserve"> </w:t>
      </w:r>
      <w:proofErr w:type="spellStart"/>
      <w:r w:rsidR="00A745F0" w:rsidRPr="00A745F0">
        <w:t>amacıyla</w:t>
      </w:r>
      <w:proofErr w:type="spellEnd"/>
      <w:r w:rsidR="00A745F0" w:rsidRPr="00A745F0">
        <w:t xml:space="preserve"> </w:t>
      </w:r>
      <w:proofErr w:type="spellStart"/>
      <w:r w:rsidR="00A745F0" w:rsidRPr="00A745F0">
        <w:t>kurulan</w:t>
      </w:r>
      <w:proofErr w:type="spellEnd"/>
      <w:r w:rsidR="00A745F0" w:rsidRPr="00A745F0">
        <w:t xml:space="preserve"> Trabzon </w:t>
      </w:r>
      <w:proofErr w:type="spellStart"/>
      <w:r w:rsidR="00A745F0" w:rsidRPr="00A745F0">
        <w:t>Üniversitesi</w:t>
      </w:r>
      <w:proofErr w:type="spellEnd"/>
      <w:r w:rsidR="00A745F0" w:rsidRPr="00A745F0">
        <w:t xml:space="preserve"> </w:t>
      </w:r>
      <w:r w:rsidR="00D8747B">
        <w:t xml:space="preserve">Tonya </w:t>
      </w:r>
      <w:proofErr w:type="spellStart"/>
      <w:r w:rsidR="00D8747B">
        <w:t>Meslek</w:t>
      </w:r>
      <w:proofErr w:type="spellEnd"/>
      <w:r w:rsidR="00D8747B">
        <w:t xml:space="preserve"> </w:t>
      </w:r>
      <w:proofErr w:type="spellStart"/>
      <w:r w:rsidR="00D8747B">
        <w:t>Yüksekokulu</w:t>
      </w:r>
      <w:proofErr w:type="spellEnd"/>
      <w:r w:rsidR="00D8747B">
        <w:t xml:space="preserve"> Kalite </w:t>
      </w:r>
      <w:proofErr w:type="spellStart"/>
      <w:r w:rsidR="00D8747B">
        <w:t>ve</w:t>
      </w:r>
      <w:proofErr w:type="spellEnd"/>
      <w:r w:rsidR="00D8747B">
        <w:t xml:space="preserve"> </w:t>
      </w:r>
      <w:proofErr w:type="spellStart"/>
      <w:r w:rsidR="00D8747B">
        <w:t>Akreditasyon</w:t>
      </w:r>
      <w:proofErr w:type="spellEnd"/>
      <w:r w:rsidR="00D8747B">
        <w:t xml:space="preserve"> </w:t>
      </w:r>
      <w:proofErr w:type="spellStart"/>
      <w:r w:rsidR="00D8747B">
        <w:t>Komisyonu</w:t>
      </w:r>
      <w:r w:rsidR="00A745F0" w:rsidRPr="00A745F0">
        <w:t>’n</w:t>
      </w:r>
      <w:r w:rsidR="00D8747B">
        <w:t>u</w:t>
      </w:r>
      <w:r w:rsidR="00A745F0" w:rsidRPr="00A745F0">
        <w:t>n</w:t>
      </w:r>
      <w:proofErr w:type="spellEnd"/>
      <w:r w:rsidR="00A745F0" w:rsidRPr="00A745F0">
        <w:t xml:space="preserve"> </w:t>
      </w:r>
      <w:proofErr w:type="spellStart"/>
      <w:r w:rsidR="00A745F0" w:rsidRPr="00A745F0">
        <w:t>yapılanması</w:t>
      </w:r>
      <w:proofErr w:type="spellEnd"/>
      <w:r w:rsidR="00A745F0" w:rsidRPr="00A745F0">
        <w:t xml:space="preserve"> </w:t>
      </w:r>
      <w:proofErr w:type="spellStart"/>
      <w:r w:rsidR="00A745F0" w:rsidRPr="00A745F0">
        <w:t>ve</w:t>
      </w:r>
      <w:proofErr w:type="spellEnd"/>
      <w:r w:rsidR="00A745F0" w:rsidRPr="00A745F0">
        <w:t xml:space="preserve"> </w:t>
      </w:r>
      <w:proofErr w:type="spellStart"/>
      <w:r w:rsidR="00A745F0" w:rsidRPr="00A745F0">
        <w:t>çalışmalarını</w:t>
      </w:r>
      <w:proofErr w:type="spellEnd"/>
      <w:r w:rsidR="00A745F0" w:rsidRPr="00A745F0">
        <w:t xml:space="preserve"> </w:t>
      </w:r>
      <w:proofErr w:type="spellStart"/>
      <w:r w:rsidR="00A745F0" w:rsidRPr="00A745F0">
        <w:t>düzenlemektir</w:t>
      </w:r>
      <w:proofErr w:type="spellEnd"/>
      <w:r w:rsidR="00A745F0" w:rsidRPr="00A745F0">
        <w:t>.</w:t>
      </w:r>
    </w:p>
    <w:p w14:paraId="17BCBA0F" w14:textId="77777777" w:rsidR="00BF0980" w:rsidRDefault="00815FFC">
      <w:pPr>
        <w:pStyle w:val="Balk1"/>
        <w:spacing w:before="173"/>
        <w:rPr>
          <w:rFonts w:cs="Times New Roman"/>
          <w:b w:val="0"/>
          <w:bCs w:val="0"/>
        </w:rPr>
      </w:pPr>
      <w:proofErr w:type="spellStart"/>
      <w:r>
        <w:rPr>
          <w:spacing w:val="-3"/>
        </w:rPr>
        <w:t>Kapsam</w:t>
      </w:r>
      <w:proofErr w:type="spellEnd"/>
    </w:p>
    <w:p w14:paraId="17BCBA10" w14:textId="62A08188" w:rsidR="00BF0980" w:rsidRDefault="00815FFC" w:rsidP="00F20768">
      <w:pPr>
        <w:pStyle w:val="GvdeMetni"/>
        <w:spacing w:before="67" w:line="242" w:lineRule="auto"/>
        <w:ind w:right="363"/>
        <w:jc w:val="both"/>
      </w:pPr>
      <w:r>
        <w:rPr>
          <w:b/>
          <w:spacing w:val="-1"/>
        </w:rPr>
        <w:t>Madde</w:t>
      </w:r>
      <w:r>
        <w:rPr>
          <w:b/>
          <w:spacing w:val="40"/>
        </w:rPr>
        <w:t xml:space="preserve"> </w:t>
      </w:r>
      <w:r>
        <w:rPr>
          <w:b/>
        </w:rPr>
        <w:t>2-</w:t>
      </w:r>
      <w:r w:rsidR="00EE1EEF">
        <w:rPr>
          <w:b/>
        </w:rPr>
        <w:t xml:space="preserve"> </w:t>
      </w:r>
      <w:r w:rsidR="000D29DC" w:rsidRPr="000D29DC">
        <w:rPr>
          <w:spacing w:val="-1"/>
        </w:rPr>
        <w:t xml:space="preserve">Bu </w:t>
      </w:r>
      <w:proofErr w:type="spellStart"/>
      <w:r w:rsidR="00F20768" w:rsidRPr="00F20768">
        <w:rPr>
          <w:spacing w:val="-1"/>
        </w:rPr>
        <w:t>Komisyon</w:t>
      </w:r>
      <w:proofErr w:type="spellEnd"/>
      <w:r w:rsidR="00F20768" w:rsidRPr="00F20768">
        <w:rPr>
          <w:spacing w:val="-1"/>
        </w:rPr>
        <w:t xml:space="preserve"> Amaç, </w:t>
      </w:r>
      <w:proofErr w:type="spellStart"/>
      <w:r w:rsidR="00F20768" w:rsidRPr="00F20768">
        <w:rPr>
          <w:spacing w:val="-1"/>
        </w:rPr>
        <w:t>Görev</w:t>
      </w:r>
      <w:proofErr w:type="spellEnd"/>
      <w:r w:rsidR="00F20768" w:rsidRPr="00F20768">
        <w:rPr>
          <w:spacing w:val="-1"/>
        </w:rPr>
        <w:t xml:space="preserve"> </w:t>
      </w:r>
      <w:proofErr w:type="spellStart"/>
      <w:r w:rsidR="00F20768">
        <w:rPr>
          <w:spacing w:val="-1"/>
        </w:rPr>
        <w:t>v</w:t>
      </w:r>
      <w:r w:rsidR="00F20768" w:rsidRPr="00F20768">
        <w:rPr>
          <w:spacing w:val="-1"/>
        </w:rPr>
        <w:t>e</w:t>
      </w:r>
      <w:proofErr w:type="spellEnd"/>
      <w:r w:rsidR="00F20768" w:rsidRPr="00F20768">
        <w:rPr>
          <w:spacing w:val="-1"/>
        </w:rPr>
        <w:t xml:space="preserve"> </w:t>
      </w:r>
      <w:proofErr w:type="spellStart"/>
      <w:r w:rsidR="00F20768" w:rsidRPr="00F20768">
        <w:rPr>
          <w:spacing w:val="-1"/>
        </w:rPr>
        <w:t>Çal</w:t>
      </w:r>
      <w:r w:rsidR="00F20768">
        <w:rPr>
          <w:spacing w:val="-1"/>
        </w:rPr>
        <w:t>ı</w:t>
      </w:r>
      <w:r w:rsidR="00F20768" w:rsidRPr="00F20768">
        <w:rPr>
          <w:spacing w:val="-1"/>
        </w:rPr>
        <w:t>şma</w:t>
      </w:r>
      <w:proofErr w:type="spellEnd"/>
      <w:r w:rsidR="00F20768" w:rsidRPr="00F20768">
        <w:rPr>
          <w:spacing w:val="-1"/>
        </w:rPr>
        <w:t xml:space="preserve"> </w:t>
      </w:r>
      <w:proofErr w:type="spellStart"/>
      <w:r w:rsidR="00F20768" w:rsidRPr="00F20768">
        <w:rPr>
          <w:spacing w:val="-1"/>
        </w:rPr>
        <w:t>Esaslar</w:t>
      </w:r>
      <w:r w:rsidR="00F20768">
        <w:rPr>
          <w:spacing w:val="-1"/>
        </w:rPr>
        <w:t>ı</w:t>
      </w:r>
      <w:proofErr w:type="spellEnd"/>
      <w:r w:rsidR="000D29DC" w:rsidRPr="000D29DC">
        <w:rPr>
          <w:spacing w:val="-1"/>
        </w:rPr>
        <w:t xml:space="preserve">; </w:t>
      </w:r>
      <w:r w:rsidR="00F20768" w:rsidRPr="00F20768">
        <w:rPr>
          <w:spacing w:val="-1"/>
        </w:rPr>
        <w:t xml:space="preserve">Tonya </w:t>
      </w:r>
      <w:proofErr w:type="spellStart"/>
      <w:r w:rsidR="00F20768" w:rsidRPr="00F20768">
        <w:rPr>
          <w:spacing w:val="-1"/>
        </w:rPr>
        <w:t>Meslek</w:t>
      </w:r>
      <w:proofErr w:type="spellEnd"/>
      <w:r w:rsidR="00F20768" w:rsidRPr="00F20768">
        <w:rPr>
          <w:spacing w:val="-1"/>
        </w:rPr>
        <w:t xml:space="preserve"> </w:t>
      </w:r>
      <w:proofErr w:type="spellStart"/>
      <w:r w:rsidR="00F20768" w:rsidRPr="00F20768">
        <w:rPr>
          <w:spacing w:val="-1"/>
        </w:rPr>
        <w:t>Yüksekokulu</w:t>
      </w:r>
      <w:proofErr w:type="spellEnd"/>
      <w:r w:rsidR="00F20768" w:rsidRPr="00F20768">
        <w:rPr>
          <w:spacing w:val="-1"/>
        </w:rPr>
        <w:t xml:space="preserve"> Kalite </w:t>
      </w:r>
      <w:proofErr w:type="spellStart"/>
      <w:r w:rsidR="00F20768" w:rsidRPr="00F20768">
        <w:rPr>
          <w:spacing w:val="-1"/>
        </w:rPr>
        <w:t>ve</w:t>
      </w:r>
      <w:proofErr w:type="spellEnd"/>
      <w:r w:rsidR="00F20768" w:rsidRPr="00F20768">
        <w:rPr>
          <w:spacing w:val="-1"/>
        </w:rPr>
        <w:t xml:space="preserve"> </w:t>
      </w:r>
      <w:proofErr w:type="spellStart"/>
      <w:r w:rsidR="00F20768" w:rsidRPr="00F20768">
        <w:rPr>
          <w:spacing w:val="-1"/>
        </w:rPr>
        <w:t>Akreditasyon</w:t>
      </w:r>
      <w:proofErr w:type="spellEnd"/>
      <w:r w:rsidR="00F20768" w:rsidRPr="00F20768">
        <w:rPr>
          <w:spacing w:val="-1"/>
        </w:rPr>
        <w:t xml:space="preserve"> </w:t>
      </w:r>
      <w:proofErr w:type="spellStart"/>
      <w:r w:rsidR="00F20768" w:rsidRPr="00F20768">
        <w:rPr>
          <w:spacing w:val="-1"/>
        </w:rPr>
        <w:t>Komisyonu</w:t>
      </w:r>
      <w:r w:rsidR="0032769E">
        <w:rPr>
          <w:spacing w:val="-1"/>
        </w:rPr>
        <w:t>nun</w:t>
      </w:r>
      <w:proofErr w:type="spellEnd"/>
      <w:r w:rsidR="000D29DC" w:rsidRPr="000D29DC">
        <w:rPr>
          <w:spacing w:val="-1"/>
        </w:rPr>
        <w:t xml:space="preserve"> </w:t>
      </w:r>
      <w:proofErr w:type="spellStart"/>
      <w:r w:rsidR="000D29DC" w:rsidRPr="000D29DC">
        <w:rPr>
          <w:spacing w:val="-1"/>
        </w:rPr>
        <w:t>oluşturulması</w:t>
      </w:r>
      <w:proofErr w:type="spellEnd"/>
      <w:r w:rsidR="000D29DC" w:rsidRPr="000D29DC">
        <w:rPr>
          <w:spacing w:val="-1"/>
        </w:rPr>
        <w:t xml:space="preserve">, </w:t>
      </w:r>
      <w:proofErr w:type="spellStart"/>
      <w:r w:rsidR="000D29DC" w:rsidRPr="000D29DC">
        <w:rPr>
          <w:spacing w:val="-1"/>
        </w:rPr>
        <w:t>görev</w:t>
      </w:r>
      <w:proofErr w:type="spellEnd"/>
      <w:r w:rsidR="000D29DC" w:rsidRPr="000D29DC">
        <w:rPr>
          <w:spacing w:val="-1"/>
        </w:rPr>
        <w:t xml:space="preserve">, </w:t>
      </w:r>
      <w:proofErr w:type="spellStart"/>
      <w:r w:rsidR="000D29DC" w:rsidRPr="000D29DC">
        <w:rPr>
          <w:spacing w:val="-1"/>
        </w:rPr>
        <w:t>sorumluluk</w:t>
      </w:r>
      <w:proofErr w:type="spellEnd"/>
      <w:r w:rsidR="000D29DC" w:rsidRPr="000D29DC">
        <w:rPr>
          <w:spacing w:val="-1"/>
        </w:rPr>
        <w:t xml:space="preserve">, </w:t>
      </w:r>
      <w:proofErr w:type="spellStart"/>
      <w:r w:rsidR="000D29DC" w:rsidRPr="000D29DC">
        <w:rPr>
          <w:spacing w:val="-1"/>
        </w:rPr>
        <w:t>çalışma</w:t>
      </w:r>
      <w:proofErr w:type="spellEnd"/>
      <w:r w:rsidR="000D29DC" w:rsidRPr="000D29DC">
        <w:rPr>
          <w:spacing w:val="-1"/>
        </w:rPr>
        <w:t xml:space="preserve"> </w:t>
      </w:r>
      <w:proofErr w:type="spellStart"/>
      <w:r w:rsidR="000D29DC" w:rsidRPr="000D29DC">
        <w:rPr>
          <w:spacing w:val="-1"/>
        </w:rPr>
        <w:t>usul</w:t>
      </w:r>
      <w:proofErr w:type="spellEnd"/>
      <w:r w:rsidR="000D29DC" w:rsidRPr="000D29DC">
        <w:rPr>
          <w:spacing w:val="-1"/>
        </w:rPr>
        <w:t xml:space="preserve"> </w:t>
      </w:r>
      <w:proofErr w:type="spellStart"/>
      <w:r w:rsidR="000D29DC" w:rsidRPr="000D29DC">
        <w:rPr>
          <w:spacing w:val="-1"/>
        </w:rPr>
        <w:t>ve</w:t>
      </w:r>
      <w:proofErr w:type="spellEnd"/>
      <w:r w:rsidR="000D29DC" w:rsidRPr="000D29DC">
        <w:rPr>
          <w:spacing w:val="-1"/>
        </w:rPr>
        <w:t xml:space="preserve"> </w:t>
      </w:r>
      <w:proofErr w:type="spellStart"/>
      <w:r w:rsidR="000D29DC" w:rsidRPr="000D29DC">
        <w:rPr>
          <w:spacing w:val="-1"/>
        </w:rPr>
        <w:t>esaslarına</w:t>
      </w:r>
      <w:proofErr w:type="spellEnd"/>
      <w:r w:rsidR="000D29DC" w:rsidRPr="000D29DC">
        <w:rPr>
          <w:spacing w:val="-1"/>
        </w:rPr>
        <w:t xml:space="preserve"> </w:t>
      </w:r>
      <w:proofErr w:type="spellStart"/>
      <w:r w:rsidR="000D29DC" w:rsidRPr="000D29DC">
        <w:rPr>
          <w:spacing w:val="-1"/>
        </w:rPr>
        <w:t>ilişkin</w:t>
      </w:r>
      <w:proofErr w:type="spellEnd"/>
      <w:r w:rsidR="000D29DC" w:rsidRPr="000D29DC">
        <w:rPr>
          <w:spacing w:val="-1"/>
        </w:rPr>
        <w:t xml:space="preserve"> </w:t>
      </w:r>
      <w:proofErr w:type="spellStart"/>
      <w:r w:rsidR="000D29DC" w:rsidRPr="000D29DC">
        <w:rPr>
          <w:spacing w:val="-1"/>
        </w:rPr>
        <w:t>hükümleri</w:t>
      </w:r>
      <w:proofErr w:type="spellEnd"/>
      <w:r w:rsidR="000D29DC" w:rsidRPr="000D29DC">
        <w:rPr>
          <w:spacing w:val="-1"/>
        </w:rPr>
        <w:t xml:space="preserve"> </w:t>
      </w:r>
      <w:proofErr w:type="spellStart"/>
      <w:proofErr w:type="gramStart"/>
      <w:r w:rsidR="000D29DC" w:rsidRPr="000D29DC">
        <w:rPr>
          <w:spacing w:val="-1"/>
        </w:rPr>
        <w:t>kapsar</w:t>
      </w:r>
      <w:proofErr w:type="spellEnd"/>
      <w:r w:rsidR="000D29DC" w:rsidRPr="000D29DC">
        <w:rPr>
          <w:spacing w:val="-1"/>
        </w:rPr>
        <w:t>.</w:t>
      </w:r>
      <w:r>
        <w:t>.</w:t>
      </w:r>
      <w:proofErr w:type="gramEnd"/>
    </w:p>
    <w:p w14:paraId="17BCBA12" w14:textId="77777777" w:rsidR="00BF0980" w:rsidRDefault="00815FFC">
      <w:pPr>
        <w:pStyle w:val="Balk1"/>
        <w:spacing w:before="165"/>
        <w:rPr>
          <w:rFonts w:cs="Times New Roman"/>
          <w:b w:val="0"/>
          <w:bCs w:val="0"/>
        </w:rPr>
      </w:pPr>
      <w:proofErr w:type="spellStart"/>
      <w:r>
        <w:rPr>
          <w:spacing w:val="-3"/>
        </w:rPr>
        <w:t>Dayanak</w:t>
      </w:r>
      <w:proofErr w:type="spellEnd"/>
    </w:p>
    <w:p w14:paraId="17BCBA13" w14:textId="583E7427" w:rsidR="00BF0980" w:rsidRDefault="00815FFC">
      <w:pPr>
        <w:pStyle w:val="GvdeMetni"/>
        <w:spacing w:before="73" w:line="239" w:lineRule="auto"/>
        <w:ind w:right="106"/>
        <w:jc w:val="both"/>
      </w:pPr>
      <w:r>
        <w:rPr>
          <w:rFonts w:cs="Times New Roman"/>
          <w:b/>
          <w:bCs/>
          <w:spacing w:val="-1"/>
        </w:rPr>
        <w:t>Madde</w:t>
      </w:r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</w:rPr>
        <w:t>3-</w:t>
      </w:r>
      <w:r>
        <w:rPr>
          <w:rFonts w:cs="Times New Roman"/>
          <w:spacing w:val="41"/>
        </w:rPr>
        <w:t xml:space="preserve"> </w:t>
      </w:r>
      <w:r w:rsidR="00D41548" w:rsidRPr="00D41548">
        <w:rPr>
          <w:spacing w:val="-1"/>
        </w:rPr>
        <w:t xml:space="preserve">Bu </w:t>
      </w:r>
      <w:proofErr w:type="spellStart"/>
      <w:r w:rsidR="00D41548" w:rsidRPr="00D41548">
        <w:rPr>
          <w:spacing w:val="-1"/>
        </w:rPr>
        <w:t>Komisyon</w:t>
      </w:r>
      <w:proofErr w:type="spellEnd"/>
      <w:r w:rsidR="00D41548" w:rsidRPr="00D41548">
        <w:rPr>
          <w:spacing w:val="-1"/>
        </w:rPr>
        <w:t xml:space="preserve"> Amaç, </w:t>
      </w:r>
      <w:proofErr w:type="spellStart"/>
      <w:r w:rsidR="00D41548" w:rsidRPr="00D41548">
        <w:rPr>
          <w:spacing w:val="-1"/>
        </w:rPr>
        <w:t>Görev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ve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Çalışma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Esasları</w:t>
      </w:r>
      <w:proofErr w:type="spellEnd"/>
      <w:r w:rsidR="00D41548" w:rsidRPr="00D41548">
        <w:rPr>
          <w:spacing w:val="-1"/>
        </w:rPr>
        <w:t xml:space="preserve">, 23.11.2018 </w:t>
      </w:r>
      <w:proofErr w:type="spellStart"/>
      <w:r w:rsidR="00D41548" w:rsidRPr="00D41548">
        <w:rPr>
          <w:spacing w:val="-1"/>
        </w:rPr>
        <w:t>tarih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ve</w:t>
      </w:r>
      <w:proofErr w:type="spellEnd"/>
      <w:r w:rsidR="00D41548" w:rsidRPr="00D41548">
        <w:rPr>
          <w:spacing w:val="-1"/>
        </w:rPr>
        <w:t xml:space="preserve"> 30604 </w:t>
      </w:r>
      <w:proofErr w:type="spellStart"/>
      <w:r w:rsidR="00D41548" w:rsidRPr="00D41548">
        <w:rPr>
          <w:spacing w:val="-1"/>
        </w:rPr>
        <w:t>sayılı</w:t>
      </w:r>
      <w:proofErr w:type="spellEnd"/>
      <w:r w:rsidR="00D41548" w:rsidRPr="00D41548">
        <w:rPr>
          <w:spacing w:val="-1"/>
        </w:rPr>
        <w:t xml:space="preserve"> Resmi </w:t>
      </w:r>
      <w:proofErr w:type="spellStart"/>
      <w:r w:rsidR="00D41548" w:rsidRPr="00D41548">
        <w:rPr>
          <w:spacing w:val="-1"/>
        </w:rPr>
        <w:t>Gazete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ile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yayımlanan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Yükseköğretim</w:t>
      </w:r>
      <w:proofErr w:type="spellEnd"/>
      <w:r w:rsidR="00D41548" w:rsidRPr="00D41548">
        <w:rPr>
          <w:spacing w:val="-1"/>
        </w:rPr>
        <w:t xml:space="preserve"> Kalite </w:t>
      </w:r>
      <w:proofErr w:type="spellStart"/>
      <w:r w:rsidR="00D41548" w:rsidRPr="00D41548">
        <w:rPr>
          <w:spacing w:val="-1"/>
        </w:rPr>
        <w:t>Güvencesi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ve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Yükseköğretim</w:t>
      </w:r>
      <w:proofErr w:type="spellEnd"/>
      <w:r w:rsidR="00D41548" w:rsidRPr="00D41548">
        <w:rPr>
          <w:spacing w:val="-1"/>
        </w:rPr>
        <w:t xml:space="preserve"> Kalite </w:t>
      </w:r>
      <w:proofErr w:type="spellStart"/>
      <w:r w:rsidR="00D41548" w:rsidRPr="00D41548">
        <w:rPr>
          <w:spacing w:val="-1"/>
        </w:rPr>
        <w:t>Kurulu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Yönetmeliği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ile</w:t>
      </w:r>
      <w:proofErr w:type="spellEnd"/>
      <w:r w:rsidR="00D41548" w:rsidRPr="00D41548">
        <w:rPr>
          <w:spacing w:val="-1"/>
        </w:rPr>
        <w:t xml:space="preserve"> 14.10.2019 </w:t>
      </w:r>
      <w:proofErr w:type="spellStart"/>
      <w:r w:rsidR="00D41548" w:rsidRPr="00D41548">
        <w:rPr>
          <w:spacing w:val="-1"/>
        </w:rPr>
        <w:t>tarih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ve</w:t>
      </w:r>
      <w:proofErr w:type="spellEnd"/>
      <w:r w:rsidR="00D41548" w:rsidRPr="00D41548">
        <w:rPr>
          <w:spacing w:val="-1"/>
        </w:rPr>
        <w:t xml:space="preserve"> 19 </w:t>
      </w:r>
      <w:proofErr w:type="spellStart"/>
      <w:r w:rsidR="00D41548" w:rsidRPr="00D41548">
        <w:rPr>
          <w:spacing w:val="-1"/>
        </w:rPr>
        <w:t>sayılı</w:t>
      </w:r>
      <w:proofErr w:type="spellEnd"/>
      <w:r w:rsidR="00D41548" w:rsidRPr="00D41548">
        <w:rPr>
          <w:spacing w:val="-1"/>
        </w:rPr>
        <w:t xml:space="preserve"> Trabzon </w:t>
      </w:r>
      <w:proofErr w:type="spellStart"/>
      <w:r w:rsidR="00D41548" w:rsidRPr="00D41548">
        <w:rPr>
          <w:spacing w:val="-1"/>
        </w:rPr>
        <w:t>Üniversitesi</w:t>
      </w:r>
      <w:proofErr w:type="spellEnd"/>
      <w:r w:rsidR="00D41548" w:rsidRPr="00D41548">
        <w:rPr>
          <w:spacing w:val="-1"/>
        </w:rPr>
        <w:t xml:space="preserve"> Senato </w:t>
      </w:r>
      <w:proofErr w:type="spellStart"/>
      <w:r w:rsidR="00D41548" w:rsidRPr="00D41548">
        <w:rPr>
          <w:spacing w:val="-1"/>
        </w:rPr>
        <w:t>Kararı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ile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kabul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edilen</w:t>
      </w:r>
      <w:proofErr w:type="spellEnd"/>
      <w:r w:rsidR="00D41548" w:rsidRPr="00D41548">
        <w:rPr>
          <w:spacing w:val="-1"/>
        </w:rPr>
        <w:t xml:space="preserve"> Trabzon </w:t>
      </w:r>
      <w:proofErr w:type="spellStart"/>
      <w:r w:rsidR="00D41548" w:rsidRPr="00D41548">
        <w:rPr>
          <w:spacing w:val="-1"/>
        </w:rPr>
        <w:t>Üniversitesi</w:t>
      </w:r>
      <w:proofErr w:type="spellEnd"/>
      <w:r w:rsidR="00D41548" w:rsidRPr="00D41548">
        <w:rPr>
          <w:spacing w:val="-1"/>
        </w:rPr>
        <w:t xml:space="preserve"> Kalite </w:t>
      </w:r>
      <w:proofErr w:type="spellStart"/>
      <w:r w:rsidR="00D41548" w:rsidRPr="00D41548">
        <w:rPr>
          <w:spacing w:val="-1"/>
        </w:rPr>
        <w:t>Güvencesi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ve</w:t>
      </w:r>
      <w:proofErr w:type="spellEnd"/>
      <w:r w:rsidR="00D41548" w:rsidRPr="00D41548">
        <w:rPr>
          <w:spacing w:val="-1"/>
        </w:rPr>
        <w:t xml:space="preserve"> Kalite </w:t>
      </w:r>
      <w:proofErr w:type="spellStart"/>
      <w:r w:rsidR="00D41548" w:rsidRPr="00D41548">
        <w:rPr>
          <w:spacing w:val="-1"/>
        </w:rPr>
        <w:t>Komisyonu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Yönergesi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esas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alınarak</w:t>
      </w:r>
      <w:proofErr w:type="spellEnd"/>
      <w:r w:rsidR="00D41548" w:rsidRPr="00D41548">
        <w:rPr>
          <w:spacing w:val="-1"/>
        </w:rPr>
        <w:t xml:space="preserve"> </w:t>
      </w:r>
      <w:proofErr w:type="spellStart"/>
      <w:r w:rsidR="00D41548" w:rsidRPr="00D41548">
        <w:rPr>
          <w:spacing w:val="-1"/>
        </w:rPr>
        <w:t>hazırlanmıştır</w:t>
      </w:r>
      <w:proofErr w:type="spellEnd"/>
      <w:r w:rsidR="00D41548" w:rsidRPr="00D41548">
        <w:rPr>
          <w:spacing w:val="-1"/>
        </w:rPr>
        <w:t>.</w:t>
      </w:r>
    </w:p>
    <w:p w14:paraId="17BCBA15" w14:textId="77777777" w:rsidR="00BF0980" w:rsidRDefault="00815FFC">
      <w:pPr>
        <w:pStyle w:val="Balk1"/>
        <w:spacing w:before="173"/>
        <w:rPr>
          <w:b w:val="0"/>
          <w:bCs w:val="0"/>
        </w:rPr>
      </w:pPr>
      <w:proofErr w:type="spellStart"/>
      <w:r>
        <w:rPr>
          <w:spacing w:val="-3"/>
        </w:rPr>
        <w:t>Tanımlar</w:t>
      </w:r>
      <w:proofErr w:type="spellEnd"/>
    </w:p>
    <w:p w14:paraId="17BCBA16" w14:textId="63337F4C" w:rsidR="00BF0980" w:rsidRDefault="00815FFC">
      <w:pPr>
        <w:spacing w:before="69"/>
        <w:ind w:left="5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Madde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4-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F61A03" w:rsidRPr="00F61A03">
        <w:rPr>
          <w:rFonts w:ascii="Times New Roman" w:hAnsi="Times New Roman"/>
          <w:spacing w:val="-1"/>
          <w:sz w:val="24"/>
        </w:rPr>
        <w:t>Komisyon</w:t>
      </w:r>
      <w:proofErr w:type="spellEnd"/>
      <w:r w:rsidR="00F61A03" w:rsidRPr="00F61A03">
        <w:rPr>
          <w:rFonts w:ascii="Times New Roman" w:hAnsi="Times New Roman"/>
          <w:spacing w:val="-1"/>
          <w:sz w:val="24"/>
        </w:rPr>
        <w:t xml:space="preserve"> Amaç, </w:t>
      </w:r>
      <w:proofErr w:type="spellStart"/>
      <w:r w:rsidR="00F61A03" w:rsidRPr="00F61A03">
        <w:rPr>
          <w:rFonts w:ascii="Times New Roman" w:hAnsi="Times New Roman"/>
          <w:spacing w:val="-1"/>
          <w:sz w:val="24"/>
        </w:rPr>
        <w:t>Görev</w:t>
      </w:r>
      <w:proofErr w:type="spellEnd"/>
      <w:r w:rsidR="00F61A03" w:rsidRPr="00F61A03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="00F61A03" w:rsidRPr="00F61A03">
        <w:rPr>
          <w:rFonts w:ascii="Times New Roman" w:hAnsi="Times New Roman"/>
          <w:spacing w:val="-1"/>
          <w:sz w:val="24"/>
        </w:rPr>
        <w:t>ve</w:t>
      </w:r>
      <w:proofErr w:type="spellEnd"/>
      <w:r w:rsidR="00F61A03" w:rsidRPr="00F61A03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="00F61A03" w:rsidRPr="00F61A03">
        <w:rPr>
          <w:rFonts w:ascii="Times New Roman" w:hAnsi="Times New Roman"/>
          <w:spacing w:val="-1"/>
          <w:sz w:val="24"/>
        </w:rPr>
        <w:t>Çalışma</w:t>
      </w:r>
      <w:proofErr w:type="spellEnd"/>
      <w:r w:rsidR="00F61A03" w:rsidRPr="00F61A03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="00F61A03" w:rsidRPr="00F61A03">
        <w:rPr>
          <w:rFonts w:ascii="Times New Roman" w:hAnsi="Times New Roman"/>
          <w:spacing w:val="-1"/>
          <w:sz w:val="24"/>
        </w:rPr>
        <w:t>Esasları</w:t>
      </w:r>
      <w:r w:rsidR="00F61A03">
        <w:rPr>
          <w:rFonts w:ascii="Times New Roman" w:hAnsi="Times New Roman"/>
          <w:spacing w:val="-1"/>
          <w:sz w:val="24"/>
        </w:rPr>
        <w:t>nda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3"/>
          <w:sz w:val="24"/>
        </w:rPr>
        <w:t>geçen</w:t>
      </w:r>
      <w:proofErr w:type="spellEnd"/>
      <w:r>
        <w:rPr>
          <w:rFonts w:ascii="Times New Roman" w:hAnsi="Times New Roman"/>
          <w:spacing w:val="-3"/>
          <w:sz w:val="24"/>
        </w:rPr>
        <w:t>;</w:t>
      </w:r>
      <w:proofErr w:type="gramEnd"/>
    </w:p>
    <w:p w14:paraId="2D468487" w14:textId="7D19C529" w:rsidR="00C97C50" w:rsidRPr="00C97C50" w:rsidRDefault="00C97C50" w:rsidP="00E9570B">
      <w:pPr>
        <w:pStyle w:val="GvdeMetni"/>
        <w:spacing w:before="75"/>
        <w:jc w:val="both"/>
        <w:rPr>
          <w:rFonts w:cs="Times New Roman"/>
          <w:spacing w:val="-1"/>
        </w:rPr>
      </w:pPr>
      <w:proofErr w:type="spellStart"/>
      <w:r w:rsidRPr="00C97C50">
        <w:rPr>
          <w:rFonts w:cs="Times New Roman"/>
          <w:b/>
          <w:bCs/>
          <w:spacing w:val="-1"/>
        </w:rPr>
        <w:t>Bölüm</w:t>
      </w:r>
      <w:proofErr w:type="spellEnd"/>
      <w:r w:rsidRPr="00C97C50">
        <w:rPr>
          <w:rFonts w:cs="Times New Roman"/>
          <w:b/>
          <w:bCs/>
          <w:spacing w:val="-1"/>
        </w:rPr>
        <w:t xml:space="preserve"> </w:t>
      </w:r>
      <w:proofErr w:type="spellStart"/>
      <w:r w:rsidRPr="00C97C50">
        <w:rPr>
          <w:rFonts w:cs="Times New Roman"/>
          <w:b/>
          <w:bCs/>
          <w:spacing w:val="-1"/>
        </w:rPr>
        <w:t>Başkanı</w:t>
      </w:r>
      <w:proofErr w:type="spellEnd"/>
      <w:r w:rsidRPr="00C97C50">
        <w:rPr>
          <w:rFonts w:cs="Times New Roman"/>
          <w:b/>
          <w:bCs/>
          <w:spacing w:val="-1"/>
        </w:rPr>
        <w:t xml:space="preserve">: </w:t>
      </w:r>
      <w:r w:rsidRPr="00C97C50">
        <w:rPr>
          <w:rFonts w:cs="Times New Roman"/>
          <w:spacing w:val="-1"/>
        </w:rPr>
        <w:t xml:space="preserve">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</w:t>
      </w:r>
      <w:r w:rsidR="005456AF" w:rsidRPr="005456AF">
        <w:rPr>
          <w:rFonts w:cs="Times New Roman"/>
          <w:spacing w:val="-1"/>
        </w:rPr>
        <w:t xml:space="preserve">Tonya </w:t>
      </w:r>
      <w:proofErr w:type="spellStart"/>
      <w:r w:rsidR="005456AF" w:rsidRPr="005456AF">
        <w:rPr>
          <w:rFonts w:cs="Times New Roman"/>
          <w:spacing w:val="-1"/>
        </w:rPr>
        <w:t>Meslek</w:t>
      </w:r>
      <w:proofErr w:type="spellEnd"/>
      <w:r w:rsidR="005456AF" w:rsidRPr="005456AF">
        <w:rPr>
          <w:rFonts w:cs="Times New Roman"/>
          <w:spacing w:val="-1"/>
        </w:rPr>
        <w:t xml:space="preserve"> </w:t>
      </w:r>
      <w:proofErr w:type="spellStart"/>
      <w:r w:rsidR="005456AF" w:rsidRPr="005456AF">
        <w:rPr>
          <w:rFonts w:cs="Times New Roman"/>
          <w:spacing w:val="-1"/>
        </w:rPr>
        <w:t>Yüksekokulu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="005456AF">
        <w:rPr>
          <w:rFonts w:cs="Times New Roman"/>
          <w:spacing w:val="-1"/>
        </w:rPr>
        <w:t>bünyesinde</w:t>
      </w:r>
      <w:proofErr w:type="spellEnd"/>
      <w:r w:rsidR="005456AF">
        <w:rPr>
          <w:rFonts w:cs="Times New Roman"/>
          <w:spacing w:val="-1"/>
        </w:rPr>
        <w:t xml:space="preserve"> </w:t>
      </w:r>
      <w:proofErr w:type="spellStart"/>
      <w:r w:rsidR="005456AF">
        <w:rPr>
          <w:rFonts w:cs="Times New Roman"/>
          <w:spacing w:val="-1"/>
        </w:rPr>
        <w:t>bulunan</w:t>
      </w:r>
      <w:proofErr w:type="spellEnd"/>
      <w:r w:rsidR="005456AF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Bölüm</w:t>
      </w:r>
      <w:r w:rsidR="005456AF">
        <w:rPr>
          <w:rFonts w:cs="Times New Roman"/>
          <w:spacing w:val="-1"/>
        </w:rPr>
        <w:t>lerin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Başkan</w:t>
      </w:r>
      <w:r w:rsidR="005456AF">
        <w:rPr>
          <w:rFonts w:cs="Times New Roman"/>
          <w:spacing w:val="-1"/>
        </w:rPr>
        <w:t>lar</w:t>
      </w:r>
      <w:r w:rsidRPr="00C97C50">
        <w:rPr>
          <w:rFonts w:cs="Times New Roman"/>
          <w:spacing w:val="-1"/>
        </w:rPr>
        <w:t>ı’nı</w:t>
      </w:r>
      <w:proofErr w:type="spellEnd"/>
    </w:p>
    <w:p w14:paraId="055707C3" w14:textId="6523E9F2" w:rsidR="00C97C50" w:rsidRPr="00C97C50" w:rsidRDefault="00C97C50" w:rsidP="00E9570B">
      <w:pPr>
        <w:pStyle w:val="GvdeMetni"/>
        <w:spacing w:before="75"/>
        <w:jc w:val="both"/>
        <w:rPr>
          <w:rFonts w:cs="Times New Roman"/>
          <w:spacing w:val="-1"/>
        </w:rPr>
      </w:pPr>
      <w:proofErr w:type="spellStart"/>
      <w:r w:rsidRPr="00C97C50">
        <w:rPr>
          <w:rFonts w:cs="Times New Roman"/>
          <w:b/>
          <w:bCs/>
          <w:spacing w:val="-1"/>
        </w:rPr>
        <w:t>Müdür</w:t>
      </w:r>
      <w:proofErr w:type="spellEnd"/>
      <w:r w:rsidRPr="00C97C50">
        <w:rPr>
          <w:rFonts w:cs="Times New Roman"/>
          <w:b/>
          <w:bCs/>
          <w:spacing w:val="-1"/>
        </w:rPr>
        <w:t>:</w:t>
      </w:r>
      <w:r w:rsidRPr="00C97C50">
        <w:rPr>
          <w:rFonts w:cs="Times New Roman"/>
          <w:spacing w:val="-1"/>
        </w:rPr>
        <w:t xml:space="preserve"> 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Tonya </w:t>
      </w:r>
      <w:proofErr w:type="spellStart"/>
      <w:r w:rsidRPr="00C97C50">
        <w:rPr>
          <w:rFonts w:cs="Times New Roman"/>
          <w:spacing w:val="-1"/>
        </w:rPr>
        <w:t>Meslek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Yüksekokulu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Müdür’ünü</w:t>
      </w:r>
      <w:proofErr w:type="spellEnd"/>
    </w:p>
    <w:p w14:paraId="76D179B6" w14:textId="1AA619C2" w:rsidR="00C97C50" w:rsidRPr="00C97C50" w:rsidRDefault="00C97C50" w:rsidP="00E9570B">
      <w:pPr>
        <w:pStyle w:val="GvdeMetni"/>
        <w:spacing w:before="75"/>
        <w:jc w:val="both"/>
        <w:rPr>
          <w:rFonts w:cs="Times New Roman"/>
          <w:spacing w:val="-1"/>
        </w:rPr>
      </w:pPr>
      <w:proofErr w:type="spellStart"/>
      <w:r w:rsidRPr="00C97C50">
        <w:rPr>
          <w:rFonts w:cs="Times New Roman"/>
          <w:b/>
          <w:bCs/>
          <w:spacing w:val="-1"/>
        </w:rPr>
        <w:t>Birim</w:t>
      </w:r>
      <w:proofErr w:type="spellEnd"/>
      <w:r w:rsidRPr="00C97C50">
        <w:rPr>
          <w:rFonts w:cs="Times New Roman"/>
          <w:b/>
          <w:bCs/>
          <w:spacing w:val="-1"/>
        </w:rPr>
        <w:t>:</w:t>
      </w:r>
      <w:r w:rsidRPr="00C97C50">
        <w:rPr>
          <w:rFonts w:cs="Times New Roman"/>
          <w:spacing w:val="-1"/>
        </w:rPr>
        <w:t xml:space="preserve"> 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Tonya </w:t>
      </w:r>
      <w:proofErr w:type="spellStart"/>
      <w:r w:rsidRPr="00C97C50">
        <w:rPr>
          <w:rFonts w:cs="Times New Roman"/>
          <w:spacing w:val="-1"/>
        </w:rPr>
        <w:t>Meslek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Yüksekokulu’nu</w:t>
      </w:r>
      <w:proofErr w:type="spellEnd"/>
    </w:p>
    <w:p w14:paraId="5D372BF5" w14:textId="40E88A90" w:rsidR="00C97C50" w:rsidRPr="00C97C50" w:rsidRDefault="00C97C50" w:rsidP="00E9570B">
      <w:pPr>
        <w:pStyle w:val="GvdeMetni"/>
        <w:spacing w:before="75"/>
        <w:jc w:val="both"/>
        <w:rPr>
          <w:rFonts w:cs="Times New Roman"/>
          <w:spacing w:val="-1"/>
        </w:rPr>
      </w:pPr>
      <w:r w:rsidRPr="00C97C50">
        <w:rPr>
          <w:rFonts w:cs="Times New Roman"/>
          <w:b/>
          <w:bCs/>
          <w:spacing w:val="-1"/>
        </w:rPr>
        <w:t xml:space="preserve">Kalite Alt </w:t>
      </w:r>
      <w:proofErr w:type="spellStart"/>
      <w:r w:rsidRPr="00C97C50">
        <w:rPr>
          <w:rFonts w:cs="Times New Roman"/>
          <w:b/>
          <w:bCs/>
          <w:spacing w:val="-1"/>
        </w:rPr>
        <w:t>Çalışma</w:t>
      </w:r>
      <w:proofErr w:type="spellEnd"/>
      <w:r w:rsidRPr="00C97C50">
        <w:rPr>
          <w:rFonts w:cs="Times New Roman"/>
          <w:b/>
          <w:bCs/>
          <w:spacing w:val="-1"/>
        </w:rPr>
        <w:t xml:space="preserve"> </w:t>
      </w:r>
      <w:proofErr w:type="spellStart"/>
      <w:r w:rsidRPr="00C97C50">
        <w:rPr>
          <w:rFonts w:cs="Times New Roman"/>
          <w:b/>
          <w:bCs/>
          <w:spacing w:val="-1"/>
        </w:rPr>
        <w:t>Grupları</w:t>
      </w:r>
      <w:proofErr w:type="spellEnd"/>
      <w:r w:rsidRPr="00C97C50">
        <w:rPr>
          <w:rFonts w:cs="Times New Roman"/>
          <w:b/>
          <w:bCs/>
          <w:spacing w:val="-1"/>
        </w:rPr>
        <w:t>:</w:t>
      </w:r>
      <w:r w:rsidRPr="00C97C50">
        <w:rPr>
          <w:rFonts w:cs="Times New Roman"/>
          <w:spacing w:val="-1"/>
        </w:rPr>
        <w:t xml:space="preserve"> 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</w:t>
      </w:r>
      <w:r w:rsidR="000C2804" w:rsidRPr="000C2804">
        <w:rPr>
          <w:rFonts w:cs="Times New Roman"/>
          <w:spacing w:val="-1"/>
        </w:rPr>
        <w:t xml:space="preserve">Tonya </w:t>
      </w:r>
      <w:proofErr w:type="spellStart"/>
      <w:r w:rsidR="000C2804" w:rsidRPr="000C2804">
        <w:rPr>
          <w:rFonts w:cs="Times New Roman"/>
          <w:spacing w:val="-1"/>
        </w:rPr>
        <w:t>Meslek</w:t>
      </w:r>
      <w:proofErr w:type="spellEnd"/>
      <w:r w:rsidR="000C2804" w:rsidRPr="000C2804">
        <w:rPr>
          <w:rFonts w:cs="Times New Roman"/>
          <w:spacing w:val="-1"/>
        </w:rPr>
        <w:t xml:space="preserve"> </w:t>
      </w:r>
      <w:proofErr w:type="spellStart"/>
      <w:r w:rsidR="000C2804" w:rsidRPr="000C2804">
        <w:rPr>
          <w:rFonts w:cs="Times New Roman"/>
          <w:spacing w:val="-1"/>
        </w:rPr>
        <w:t>Yüksekokulu</w:t>
      </w:r>
      <w:proofErr w:type="spellEnd"/>
      <w:r w:rsidR="000C2804" w:rsidRPr="000C2804">
        <w:rPr>
          <w:rFonts w:cs="Times New Roman"/>
          <w:spacing w:val="-1"/>
        </w:rPr>
        <w:t xml:space="preserve"> Kalite </w:t>
      </w:r>
      <w:proofErr w:type="spellStart"/>
      <w:r w:rsidR="000C2804" w:rsidRPr="000C2804">
        <w:rPr>
          <w:rFonts w:cs="Times New Roman"/>
          <w:spacing w:val="-1"/>
        </w:rPr>
        <w:t>ve</w:t>
      </w:r>
      <w:proofErr w:type="spellEnd"/>
      <w:r w:rsidR="000C2804" w:rsidRPr="000C2804">
        <w:rPr>
          <w:rFonts w:cs="Times New Roman"/>
          <w:spacing w:val="-1"/>
        </w:rPr>
        <w:t xml:space="preserve"> </w:t>
      </w:r>
      <w:proofErr w:type="spellStart"/>
      <w:r w:rsidR="000C2804" w:rsidRPr="000C2804">
        <w:rPr>
          <w:rFonts w:cs="Times New Roman"/>
          <w:spacing w:val="-1"/>
        </w:rPr>
        <w:t>Akreditasyon</w:t>
      </w:r>
      <w:proofErr w:type="spellEnd"/>
      <w:r w:rsidR="000C2804" w:rsidRPr="000C2804">
        <w:rPr>
          <w:rFonts w:cs="Times New Roman"/>
          <w:spacing w:val="-1"/>
        </w:rPr>
        <w:t xml:space="preserve"> </w:t>
      </w:r>
      <w:proofErr w:type="spellStart"/>
      <w:r w:rsidR="000C2804" w:rsidRPr="000C2804">
        <w:rPr>
          <w:rFonts w:cs="Times New Roman"/>
          <w:spacing w:val="-1"/>
        </w:rPr>
        <w:t>Komisyonu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tarafından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bu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="000C2804" w:rsidRPr="000C2804">
        <w:rPr>
          <w:rFonts w:cs="Times New Roman"/>
          <w:spacing w:val="-1"/>
        </w:rPr>
        <w:t>Komisyon</w:t>
      </w:r>
      <w:proofErr w:type="spellEnd"/>
      <w:r w:rsidR="000C2804" w:rsidRPr="000C2804">
        <w:rPr>
          <w:rFonts w:cs="Times New Roman"/>
          <w:spacing w:val="-1"/>
        </w:rPr>
        <w:t xml:space="preserve"> Amaç, </w:t>
      </w:r>
      <w:proofErr w:type="spellStart"/>
      <w:r w:rsidR="000C2804" w:rsidRPr="000C2804">
        <w:rPr>
          <w:rFonts w:cs="Times New Roman"/>
          <w:spacing w:val="-1"/>
        </w:rPr>
        <w:t>Görev</w:t>
      </w:r>
      <w:proofErr w:type="spellEnd"/>
      <w:r w:rsidR="000C2804" w:rsidRPr="000C2804">
        <w:rPr>
          <w:rFonts w:cs="Times New Roman"/>
          <w:spacing w:val="-1"/>
        </w:rPr>
        <w:t xml:space="preserve"> </w:t>
      </w:r>
      <w:proofErr w:type="spellStart"/>
      <w:r w:rsidR="000C2804" w:rsidRPr="000C2804">
        <w:rPr>
          <w:rFonts w:cs="Times New Roman"/>
          <w:spacing w:val="-1"/>
        </w:rPr>
        <w:t>ve</w:t>
      </w:r>
      <w:proofErr w:type="spellEnd"/>
      <w:r w:rsidR="000C2804" w:rsidRPr="000C2804">
        <w:rPr>
          <w:rFonts w:cs="Times New Roman"/>
          <w:spacing w:val="-1"/>
        </w:rPr>
        <w:t xml:space="preserve"> </w:t>
      </w:r>
      <w:proofErr w:type="spellStart"/>
      <w:r w:rsidR="000C2804" w:rsidRPr="000C2804">
        <w:rPr>
          <w:rFonts w:cs="Times New Roman"/>
          <w:spacing w:val="-1"/>
        </w:rPr>
        <w:t>Çalışma</w:t>
      </w:r>
      <w:proofErr w:type="spellEnd"/>
      <w:r w:rsidR="000C2804" w:rsidRPr="000C2804">
        <w:rPr>
          <w:rFonts w:cs="Times New Roman"/>
          <w:spacing w:val="-1"/>
        </w:rPr>
        <w:t xml:space="preserve"> </w:t>
      </w:r>
      <w:proofErr w:type="spellStart"/>
      <w:r w:rsidR="000C2804" w:rsidRPr="000C2804">
        <w:rPr>
          <w:rFonts w:cs="Times New Roman"/>
          <w:spacing w:val="-1"/>
        </w:rPr>
        <w:t>Esasları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çerçevesinde</w:t>
      </w:r>
      <w:proofErr w:type="spellEnd"/>
      <w:r w:rsidRPr="00C97C50">
        <w:rPr>
          <w:rFonts w:cs="Times New Roman"/>
          <w:spacing w:val="-1"/>
        </w:rPr>
        <w:t xml:space="preserve">, </w:t>
      </w:r>
      <w:proofErr w:type="spellStart"/>
      <w:r w:rsidRPr="00C97C50">
        <w:rPr>
          <w:rFonts w:cs="Times New Roman"/>
          <w:spacing w:val="-1"/>
        </w:rPr>
        <w:t>ihtiyaç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duyulan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alanlarda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çalışmalar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yapmak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üzere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oluşturula</w:t>
      </w:r>
      <w:r w:rsidR="005456AF">
        <w:rPr>
          <w:rFonts w:cs="Times New Roman"/>
          <w:spacing w:val="-1"/>
        </w:rPr>
        <w:t>bilecek</w:t>
      </w:r>
      <w:proofErr w:type="spellEnd"/>
      <w:r w:rsidRPr="00C97C50">
        <w:rPr>
          <w:rFonts w:cs="Times New Roman"/>
          <w:spacing w:val="-1"/>
        </w:rPr>
        <w:t>/</w:t>
      </w:r>
      <w:proofErr w:type="spellStart"/>
      <w:r w:rsidRPr="00C97C50">
        <w:rPr>
          <w:rFonts w:cs="Times New Roman"/>
          <w:spacing w:val="-1"/>
        </w:rPr>
        <w:t>görevlendirile</w:t>
      </w:r>
      <w:r w:rsidR="005456AF">
        <w:rPr>
          <w:rFonts w:cs="Times New Roman"/>
          <w:spacing w:val="-1"/>
        </w:rPr>
        <w:t>bilecek</w:t>
      </w:r>
      <w:proofErr w:type="spellEnd"/>
      <w:r w:rsidRPr="00C97C50">
        <w:rPr>
          <w:rFonts w:cs="Times New Roman"/>
          <w:spacing w:val="-1"/>
        </w:rPr>
        <w:t xml:space="preserve"> “</w:t>
      </w:r>
      <w:proofErr w:type="spellStart"/>
      <w:r w:rsidRPr="00C97C50">
        <w:rPr>
          <w:rFonts w:cs="Times New Roman"/>
          <w:spacing w:val="-1"/>
        </w:rPr>
        <w:t>Liderlik</w:t>
      </w:r>
      <w:proofErr w:type="spellEnd"/>
      <w:r w:rsidRPr="00C97C50">
        <w:rPr>
          <w:rFonts w:cs="Times New Roman"/>
          <w:spacing w:val="-1"/>
        </w:rPr>
        <w:t xml:space="preserve">, </w:t>
      </w:r>
      <w:proofErr w:type="spellStart"/>
      <w:r w:rsidRPr="00C97C50">
        <w:rPr>
          <w:rFonts w:cs="Times New Roman"/>
          <w:spacing w:val="-1"/>
        </w:rPr>
        <w:t>Yönetişim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ve</w:t>
      </w:r>
      <w:proofErr w:type="spellEnd"/>
      <w:r w:rsidRPr="00C97C50">
        <w:rPr>
          <w:rFonts w:cs="Times New Roman"/>
          <w:spacing w:val="-1"/>
        </w:rPr>
        <w:t xml:space="preserve"> Kalite”, “</w:t>
      </w:r>
      <w:proofErr w:type="spellStart"/>
      <w:r w:rsidRPr="00C97C50">
        <w:rPr>
          <w:rFonts w:cs="Times New Roman"/>
          <w:spacing w:val="-1"/>
        </w:rPr>
        <w:t>Eğitim-Öğretim</w:t>
      </w:r>
      <w:proofErr w:type="spellEnd"/>
      <w:r w:rsidRPr="00C97C50">
        <w:rPr>
          <w:rFonts w:cs="Times New Roman"/>
          <w:spacing w:val="-1"/>
        </w:rPr>
        <w:t>”, “</w:t>
      </w:r>
      <w:proofErr w:type="spellStart"/>
      <w:r w:rsidRPr="00C97C50">
        <w:rPr>
          <w:rFonts w:cs="Times New Roman"/>
          <w:spacing w:val="-1"/>
        </w:rPr>
        <w:t>Araştırma-Geliştirme</w:t>
      </w:r>
      <w:proofErr w:type="spellEnd"/>
      <w:r w:rsidRPr="00C97C50">
        <w:rPr>
          <w:rFonts w:cs="Times New Roman"/>
          <w:spacing w:val="-1"/>
        </w:rPr>
        <w:t xml:space="preserve">” </w:t>
      </w:r>
      <w:proofErr w:type="spellStart"/>
      <w:r w:rsidRPr="00C97C50">
        <w:rPr>
          <w:rFonts w:cs="Times New Roman"/>
          <w:spacing w:val="-1"/>
        </w:rPr>
        <w:t>ve</w:t>
      </w:r>
      <w:proofErr w:type="spellEnd"/>
      <w:r w:rsidRPr="00C97C50">
        <w:rPr>
          <w:rFonts w:cs="Times New Roman"/>
          <w:spacing w:val="-1"/>
        </w:rPr>
        <w:t xml:space="preserve"> “</w:t>
      </w:r>
      <w:proofErr w:type="spellStart"/>
      <w:r w:rsidRPr="00C97C50">
        <w:rPr>
          <w:rFonts w:cs="Times New Roman"/>
          <w:spacing w:val="-1"/>
        </w:rPr>
        <w:t>Toplumsal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Katkı</w:t>
      </w:r>
      <w:proofErr w:type="spellEnd"/>
      <w:r w:rsidRPr="00C97C50">
        <w:rPr>
          <w:rFonts w:cs="Times New Roman"/>
          <w:spacing w:val="-1"/>
        </w:rPr>
        <w:t xml:space="preserve">” Kalite Alt </w:t>
      </w:r>
      <w:proofErr w:type="spellStart"/>
      <w:r w:rsidRPr="00C97C50">
        <w:rPr>
          <w:rFonts w:cs="Times New Roman"/>
          <w:spacing w:val="-1"/>
        </w:rPr>
        <w:t>Çalışma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Grupları’nı</w:t>
      </w:r>
      <w:proofErr w:type="spellEnd"/>
    </w:p>
    <w:p w14:paraId="289E4520" w14:textId="5A867EAB" w:rsidR="00C97C50" w:rsidRPr="00C97C50" w:rsidRDefault="00C50CFB" w:rsidP="00E9570B">
      <w:pPr>
        <w:pStyle w:val="GvdeMetni"/>
        <w:spacing w:before="75"/>
        <w:jc w:val="both"/>
        <w:rPr>
          <w:rFonts w:cs="Times New Roman"/>
          <w:spacing w:val="-1"/>
        </w:rPr>
      </w:pPr>
      <w:r w:rsidRPr="00C50CFB">
        <w:rPr>
          <w:rFonts w:cs="Times New Roman"/>
          <w:b/>
          <w:bCs/>
          <w:spacing w:val="-1"/>
        </w:rPr>
        <w:t xml:space="preserve">Kalite </w:t>
      </w:r>
      <w:proofErr w:type="spellStart"/>
      <w:r w:rsidRPr="00C50CFB">
        <w:rPr>
          <w:rFonts w:cs="Times New Roman"/>
          <w:b/>
          <w:bCs/>
          <w:spacing w:val="-1"/>
        </w:rPr>
        <w:t>ve</w:t>
      </w:r>
      <w:proofErr w:type="spellEnd"/>
      <w:r w:rsidRPr="00C50CFB">
        <w:rPr>
          <w:rFonts w:cs="Times New Roman"/>
          <w:b/>
          <w:bCs/>
          <w:spacing w:val="-1"/>
        </w:rPr>
        <w:t xml:space="preserve"> </w:t>
      </w:r>
      <w:proofErr w:type="spellStart"/>
      <w:r w:rsidRPr="00C50CFB">
        <w:rPr>
          <w:rFonts w:cs="Times New Roman"/>
          <w:b/>
          <w:bCs/>
          <w:spacing w:val="-1"/>
        </w:rPr>
        <w:t>Akreditasyon</w:t>
      </w:r>
      <w:proofErr w:type="spellEnd"/>
      <w:r w:rsidRPr="00C50CFB">
        <w:rPr>
          <w:rFonts w:cs="Times New Roman"/>
          <w:b/>
          <w:bCs/>
          <w:spacing w:val="-1"/>
        </w:rPr>
        <w:t xml:space="preserve"> </w:t>
      </w:r>
      <w:proofErr w:type="spellStart"/>
      <w:r w:rsidRPr="00C50CFB">
        <w:rPr>
          <w:rFonts w:cs="Times New Roman"/>
          <w:b/>
          <w:bCs/>
          <w:spacing w:val="-1"/>
        </w:rPr>
        <w:t>Komisyonu</w:t>
      </w:r>
      <w:proofErr w:type="spellEnd"/>
      <w:r w:rsidR="00C97C50" w:rsidRPr="005456AF">
        <w:rPr>
          <w:rFonts w:cs="Times New Roman"/>
          <w:b/>
          <w:bCs/>
          <w:spacing w:val="-1"/>
        </w:rPr>
        <w:t>:</w:t>
      </w:r>
      <w:r w:rsidR="00C97C50" w:rsidRPr="00C97C50">
        <w:rPr>
          <w:rFonts w:cs="Times New Roman"/>
          <w:spacing w:val="-1"/>
        </w:rPr>
        <w:t xml:space="preserve"> Trabzon </w:t>
      </w:r>
      <w:proofErr w:type="spellStart"/>
      <w:r w:rsidR="00C97C50" w:rsidRPr="00C97C50">
        <w:rPr>
          <w:rFonts w:cs="Times New Roman"/>
          <w:spacing w:val="-1"/>
        </w:rPr>
        <w:t>Üniversitesi</w:t>
      </w:r>
      <w:proofErr w:type="spellEnd"/>
      <w:r w:rsidR="00C97C50" w:rsidRPr="00C97C50">
        <w:rPr>
          <w:rFonts w:cs="Times New Roman"/>
          <w:spacing w:val="-1"/>
        </w:rPr>
        <w:t xml:space="preserve"> </w:t>
      </w:r>
      <w:r w:rsidR="003B5326" w:rsidRPr="003B5326">
        <w:rPr>
          <w:rFonts w:cs="Times New Roman"/>
          <w:spacing w:val="-1"/>
        </w:rPr>
        <w:t xml:space="preserve">Tonya </w:t>
      </w:r>
      <w:proofErr w:type="spellStart"/>
      <w:r w:rsidR="003B5326" w:rsidRPr="003B5326">
        <w:rPr>
          <w:rFonts w:cs="Times New Roman"/>
          <w:spacing w:val="-1"/>
        </w:rPr>
        <w:t>Meslek</w:t>
      </w:r>
      <w:proofErr w:type="spellEnd"/>
      <w:r w:rsidR="003B5326" w:rsidRPr="003B5326">
        <w:rPr>
          <w:rFonts w:cs="Times New Roman"/>
          <w:spacing w:val="-1"/>
        </w:rPr>
        <w:t xml:space="preserve"> </w:t>
      </w:r>
      <w:proofErr w:type="spellStart"/>
      <w:r w:rsidR="003B5326" w:rsidRPr="003B5326">
        <w:rPr>
          <w:rFonts w:cs="Times New Roman"/>
          <w:spacing w:val="-1"/>
        </w:rPr>
        <w:t>Yüksekokulu</w:t>
      </w:r>
      <w:proofErr w:type="spellEnd"/>
      <w:r w:rsidR="003B5326" w:rsidRPr="003B5326">
        <w:rPr>
          <w:rFonts w:cs="Times New Roman"/>
          <w:spacing w:val="-1"/>
        </w:rPr>
        <w:t xml:space="preserve"> Kalite </w:t>
      </w:r>
      <w:proofErr w:type="spellStart"/>
      <w:r w:rsidR="003B5326" w:rsidRPr="003B5326">
        <w:rPr>
          <w:rFonts w:cs="Times New Roman"/>
          <w:spacing w:val="-1"/>
        </w:rPr>
        <w:t>ve</w:t>
      </w:r>
      <w:proofErr w:type="spellEnd"/>
      <w:r w:rsidR="003B5326" w:rsidRPr="003B5326">
        <w:rPr>
          <w:rFonts w:cs="Times New Roman"/>
          <w:spacing w:val="-1"/>
        </w:rPr>
        <w:t xml:space="preserve"> </w:t>
      </w:r>
      <w:proofErr w:type="spellStart"/>
      <w:r w:rsidR="003B5326" w:rsidRPr="003B5326">
        <w:rPr>
          <w:rFonts w:cs="Times New Roman"/>
          <w:spacing w:val="-1"/>
        </w:rPr>
        <w:t>Akreditasyon</w:t>
      </w:r>
      <w:proofErr w:type="spellEnd"/>
      <w:r w:rsidR="003B5326" w:rsidRPr="003B5326">
        <w:rPr>
          <w:rFonts w:cs="Times New Roman"/>
          <w:spacing w:val="-1"/>
        </w:rPr>
        <w:t xml:space="preserve"> </w:t>
      </w:r>
      <w:proofErr w:type="spellStart"/>
      <w:r w:rsidR="003B5326" w:rsidRPr="003B5326">
        <w:rPr>
          <w:rFonts w:cs="Times New Roman"/>
          <w:spacing w:val="-1"/>
        </w:rPr>
        <w:t>Komisyonu</w:t>
      </w:r>
      <w:r w:rsidR="00C97C50" w:rsidRPr="00C97C50">
        <w:rPr>
          <w:rFonts w:cs="Times New Roman"/>
          <w:spacing w:val="-1"/>
        </w:rPr>
        <w:t>’n</w:t>
      </w:r>
      <w:r w:rsidR="003B5326">
        <w:rPr>
          <w:rFonts w:cs="Times New Roman"/>
          <w:spacing w:val="-1"/>
        </w:rPr>
        <w:t>u</w:t>
      </w:r>
      <w:proofErr w:type="spellEnd"/>
    </w:p>
    <w:p w14:paraId="5ACE9E69" w14:textId="77777777" w:rsidR="00C97C50" w:rsidRPr="00C97C50" w:rsidRDefault="00C97C50" w:rsidP="00E9570B">
      <w:pPr>
        <w:pStyle w:val="GvdeMetni"/>
        <w:spacing w:before="75"/>
        <w:jc w:val="both"/>
        <w:rPr>
          <w:rFonts w:cs="Times New Roman"/>
          <w:spacing w:val="-1"/>
        </w:rPr>
      </w:pPr>
      <w:r w:rsidRPr="003B5326">
        <w:rPr>
          <w:rFonts w:cs="Times New Roman"/>
          <w:b/>
          <w:bCs/>
          <w:spacing w:val="-1"/>
        </w:rPr>
        <w:t xml:space="preserve">Kalite </w:t>
      </w:r>
      <w:proofErr w:type="spellStart"/>
      <w:r w:rsidRPr="003B5326">
        <w:rPr>
          <w:rFonts w:cs="Times New Roman"/>
          <w:b/>
          <w:bCs/>
          <w:spacing w:val="-1"/>
        </w:rPr>
        <w:t>Komisyonu</w:t>
      </w:r>
      <w:proofErr w:type="spellEnd"/>
      <w:r w:rsidRPr="003B5326">
        <w:rPr>
          <w:rFonts w:cs="Times New Roman"/>
          <w:b/>
          <w:bCs/>
          <w:spacing w:val="-1"/>
        </w:rPr>
        <w:t xml:space="preserve">: </w:t>
      </w:r>
      <w:r w:rsidRPr="00C97C50">
        <w:rPr>
          <w:rFonts w:cs="Times New Roman"/>
          <w:spacing w:val="-1"/>
        </w:rPr>
        <w:t xml:space="preserve">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Kalite </w:t>
      </w:r>
      <w:proofErr w:type="spellStart"/>
      <w:r w:rsidRPr="00C97C50">
        <w:rPr>
          <w:rFonts w:cs="Times New Roman"/>
          <w:spacing w:val="-1"/>
        </w:rPr>
        <w:t>Komisyonu’nu</w:t>
      </w:r>
      <w:proofErr w:type="spellEnd"/>
    </w:p>
    <w:p w14:paraId="6E55E467" w14:textId="3319A9DD" w:rsidR="00C97C50" w:rsidRPr="00C97C50" w:rsidRDefault="00C97C50" w:rsidP="00E9570B">
      <w:pPr>
        <w:pStyle w:val="GvdeMetni"/>
        <w:spacing w:before="75"/>
        <w:jc w:val="both"/>
        <w:rPr>
          <w:rFonts w:cs="Times New Roman"/>
          <w:spacing w:val="-1"/>
        </w:rPr>
      </w:pPr>
      <w:proofErr w:type="spellStart"/>
      <w:r w:rsidRPr="00EC370A">
        <w:rPr>
          <w:rFonts w:cs="Times New Roman"/>
          <w:b/>
          <w:bCs/>
          <w:spacing w:val="-1"/>
        </w:rPr>
        <w:t>Öğrenci</w:t>
      </w:r>
      <w:proofErr w:type="spellEnd"/>
      <w:r w:rsidRPr="00EC370A">
        <w:rPr>
          <w:rFonts w:cs="Times New Roman"/>
          <w:b/>
          <w:bCs/>
          <w:spacing w:val="-1"/>
        </w:rPr>
        <w:t xml:space="preserve"> </w:t>
      </w:r>
      <w:proofErr w:type="spellStart"/>
      <w:r w:rsidRPr="00EC370A">
        <w:rPr>
          <w:rFonts w:cs="Times New Roman"/>
          <w:b/>
          <w:bCs/>
          <w:spacing w:val="-1"/>
        </w:rPr>
        <w:t>Temsilcisi</w:t>
      </w:r>
      <w:proofErr w:type="spellEnd"/>
      <w:r w:rsidRPr="00EC370A">
        <w:rPr>
          <w:rFonts w:cs="Times New Roman"/>
          <w:b/>
          <w:bCs/>
          <w:spacing w:val="-1"/>
        </w:rPr>
        <w:t>:</w:t>
      </w:r>
      <w:r w:rsidRPr="00C97C50">
        <w:rPr>
          <w:rFonts w:cs="Times New Roman"/>
          <w:spacing w:val="-1"/>
        </w:rPr>
        <w:t xml:space="preserve"> 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</w:t>
      </w:r>
      <w:r w:rsidR="00EC370A" w:rsidRPr="00EC370A">
        <w:rPr>
          <w:rFonts w:cs="Times New Roman"/>
          <w:spacing w:val="-1"/>
        </w:rPr>
        <w:t xml:space="preserve">Tonya </w:t>
      </w:r>
      <w:proofErr w:type="spellStart"/>
      <w:r w:rsidR="00EC370A" w:rsidRPr="00EC370A">
        <w:rPr>
          <w:rFonts w:cs="Times New Roman"/>
          <w:spacing w:val="-1"/>
        </w:rPr>
        <w:t>Meslek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="00EC370A" w:rsidRPr="00EC370A">
        <w:rPr>
          <w:rFonts w:cs="Times New Roman"/>
          <w:spacing w:val="-1"/>
        </w:rPr>
        <w:t>Yüksekokulu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öğrencileri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arasından</w:t>
      </w:r>
      <w:proofErr w:type="spellEnd"/>
      <w:r w:rsidRPr="00C97C50">
        <w:rPr>
          <w:rFonts w:cs="Times New Roman"/>
          <w:spacing w:val="-1"/>
        </w:rPr>
        <w:t xml:space="preserve"> </w:t>
      </w:r>
      <w:r w:rsidR="00EC370A" w:rsidRPr="00EC370A">
        <w:rPr>
          <w:rFonts w:cs="Times New Roman"/>
          <w:spacing w:val="-1"/>
        </w:rPr>
        <w:t xml:space="preserve">Kalite </w:t>
      </w:r>
      <w:proofErr w:type="spellStart"/>
      <w:r w:rsidR="00EC370A" w:rsidRPr="00EC370A">
        <w:rPr>
          <w:rFonts w:cs="Times New Roman"/>
          <w:spacing w:val="-1"/>
        </w:rPr>
        <w:t>ve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="00EC370A" w:rsidRPr="00EC370A">
        <w:rPr>
          <w:rFonts w:cs="Times New Roman"/>
          <w:spacing w:val="-1"/>
        </w:rPr>
        <w:t>Akreditasyon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="00EC370A" w:rsidRPr="00EC370A">
        <w:rPr>
          <w:rFonts w:cs="Times New Roman"/>
          <w:spacing w:val="-1"/>
        </w:rPr>
        <w:t>Komisyonu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tarafından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belirlenen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temsilci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öğrenciyi</w:t>
      </w:r>
      <w:proofErr w:type="spellEnd"/>
    </w:p>
    <w:p w14:paraId="76F90A70" w14:textId="77777777" w:rsidR="00EC370A" w:rsidRDefault="00C97C50" w:rsidP="00E9570B">
      <w:pPr>
        <w:pStyle w:val="GvdeMetni"/>
        <w:spacing w:before="75"/>
        <w:jc w:val="both"/>
        <w:rPr>
          <w:rFonts w:cs="Times New Roman"/>
          <w:spacing w:val="-1"/>
        </w:rPr>
      </w:pPr>
      <w:proofErr w:type="spellStart"/>
      <w:r w:rsidRPr="00EC370A">
        <w:rPr>
          <w:rFonts w:cs="Times New Roman"/>
          <w:b/>
          <w:bCs/>
          <w:spacing w:val="-1"/>
        </w:rPr>
        <w:t>Öğretim</w:t>
      </w:r>
      <w:proofErr w:type="spellEnd"/>
      <w:r w:rsidRPr="00EC370A">
        <w:rPr>
          <w:rFonts w:cs="Times New Roman"/>
          <w:b/>
          <w:bCs/>
          <w:spacing w:val="-1"/>
        </w:rPr>
        <w:t xml:space="preserve"> </w:t>
      </w:r>
      <w:proofErr w:type="spellStart"/>
      <w:r w:rsidRPr="00EC370A">
        <w:rPr>
          <w:rFonts w:cs="Times New Roman"/>
          <w:b/>
          <w:bCs/>
          <w:spacing w:val="-1"/>
        </w:rPr>
        <w:t>Elemanı</w:t>
      </w:r>
      <w:proofErr w:type="spellEnd"/>
      <w:r w:rsidRPr="00EC370A">
        <w:rPr>
          <w:rFonts w:cs="Times New Roman"/>
          <w:b/>
          <w:bCs/>
          <w:spacing w:val="-1"/>
        </w:rPr>
        <w:t>:</w:t>
      </w:r>
      <w:r w:rsidRPr="00C97C50">
        <w:rPr>
          <w:rFonts w:cs="Times New Roman"/>
          <w:spacing w:val="-1"/>
        </w:rPr>
        <w:t xml:space="preserve"> 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</w:t>
      </w:r>
      <w:r w:rsidR="00EC370A" w:rsidRPr="00EC370A">
        <w:rPr>
          <w:rFonts w:cs="Times New Roman"/>
          <w:spacing w:val="-1"/>
        </w:rPr>
        <w:t xml:space="preserve">Tonya </w:t>
      </w:r>
      <w:proofErr w:type="spellStart"/>
      <w:r w:rsidR="00EC370A" w:rsidRPr="00EC370A">
        <w:rPr>
          <w:rFonts w:cs="Times New Roman"/>
          <w:spacing w:val="-1"/>
        </w:rPr>
        <w:t>Meslek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="00EC370A" w:rsidRPr="00EC370A">
        <w:rPr>
          <w:rFonts w:cs="Times New Roman"/>
          <w:spacing w:val="-1"/>
        </w:rPr>
        <w:t>Yüksekokulu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öğretim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elemanlarını</w:t>
      </w:r>
      <w:proofErr w:type="spellEnd"/>
      <w:r w:rsidRPr="00C97C50">
        <w:rPr>
          <w:rFonts w:cs="Times New Roman"/>
          <w:spacing w:val="-1"/>
        </w:rPr>
        <w:t xml:space="preserve"> </w:t>
      </w:r>
      <w:r w:rsidR="00EC370A">
        <w:rPr>
          <w:rFonts w:cs="Times New Roman"/>
          <w:spacing w:val="-1"/>
        </w:rPr>
        <w:t xml:space="preserve">  </w:t>
      </w:r>
    </w:p>
    <w:p w14:paraId="4F5DBAF3" w14:textId="77777777" w:rsidR="00EC370A" w:rsidRDefault="00C97C50" w:rsidP="00E9570B">
      <w:pPr>
        <w:pStyle w:val="GvdeMetni"/>
        <w:spacing w:before="75"/>
        <w:jc w:val="both"/>
        <w:rPr>
          <w:rFonts w:cs="Times New Roman"/>
          <w:spacing w:val="-1"/>
        </w:rPr>
      </w:pPr>
      <w:proofErr w:type="spellStart"/>
      <w:r w:rsidRPr="00EC370A">
        <w:rPr>
          <w:rFonts w:cs="Times New Roman"/>
          <w:b/>
          <w:bCs/>
          <w:spacing w:val="-1"/>
        </w:rPr>
        <w:t>Öğretim</w:t>
      </w:r>
      <w:proofErr w:type="spellEnd"/>
      <w:r w:rsidRPr="00EC370A">
        <w:rPr>
          <w:rFonts w:cs="Times New Roman"/>
          <w:b/>
          <w:bCs/>
          <w:spacing w:val="-1"/>
        </w:rPr>
        <w:t xml:space="preserve"> </w:t>
      </w:r>
      <w:proofErr w:type="spellStart"/>
      <w:r w:rsidRPr="00EC370A">
        <w:rPr>
          <w:rFonts w:cs="Times New Roman"/>
          <w:b/>
          <w:bCs/>
          <w:spacing w:val="-1"/>
        </w:rPr>
        <w:t>Üyesi</w:t>
      </w:r>
      <w:proofErr w:type="spellEnd"/>
      <w:r w:rsidRPr="00EC370A">
        <w:rPr>
          <w:rFonts w:cs="Times New Roman"/>
          <w:b/>
          <w:bCs/>
          <w:spacing w:val="-1"/>
        </w:rPr>
        <w:t>:</w:t>
      </w:r>
      <w:r w:rsidRPr="00C97C50">
        <w:rPr>
          <w:rFonts w:cs="Times New Roman"/>
          <w:spacing w:val="-1"/>
        </w:rPr>
        <w:t xml:space="preserve"> 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</w:t>
      </w:r>
      <w:r w:rsidR="00EC370A" w:rsidRPr="00EC370A">
        <w:rPr>
          <w:rFonts w:cs="Times New Roman"/>
          <w:spacing w:val="-1"/>
        </w:rPr>
        <w:t xml:space="preserve">Tonya </w:t>
      </w:r>
      <w:proofErr w:type="spellStart"/>
      <w:r w:rsidR="00EC370A" w:rsidRPr="00EC370A">
        <w:rPr>
          <w:rFonts w:cs="Times New Roman"/>
          <w:spacing w:val="-1"/>
        </w:rPr>
        <w:t>Meslek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="00EC370A" w:rsidRPr="00EC370A">
        <w:rPr>
          <w:rFonts w:cs="Times New Roman"/>
          <w:spacing w:val="-1"/>
        </w:rPr>
        <w:t>Yüksekokulu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öğretim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üyelerini</w:t>
      </w:r>
      <w:proofErr w:type="spellEnd"/>
      <w:r w:rsidRPr="00C97C50">
        <w:rPr>
          <w:rFonts w:cs="Times New Roman"/>
          <w:spacing w:val="-1"/>
        </w:rPr>
        <w:t xml:space="preserve"> </w:t>
      </w:r>
    </w:p>
    <w:p w14:paraId="702832D5" w14:textId="6D181154" w:rsidR="00C97C50" w:rsidRPr="00C97C50" w:rsidRDefault="00C97C50" w:rsidP="00452D0F">
      <w:pPr>
        <w:pStyle w:val="GvdeMetni"/>
        <w:spacing w:before="75"/>
        <w:jc w:val="both"/>
        <w:rPr>
          <w:rFonts w:cs="Times New Roman"/>
          <w:spacing w:val="-1"/>
        </w:rPr>
      </w:pPr>
      <w:r w:rsidRPr="00EC370A">
        <w:rPr>
          <w:rFonts w:cs="Times New Roman"/>
          <w:b/>
          <w:bCs/>
          <w:spacing w:val="-1"/>
        </w:rPr>
        <w:t>Rektör:</w:t>
      </w:r>
      <w:r w:rsidRPr="00C97C50">
        <w:rPr>
          <w:rFonts w:cs="Times New Roman"/>
          <w:spacing w:val="-1"/>
        </w:rPr>
        <w:t xml:space="preserve"> 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Rektör’ünü</w:t>
      </w:r>
      <w:proofErr w:type="spellEnd"/>
    </w:p>
    <w:p w14:paraId="5133197A" w14:textId="69CC8899" w:rsidR="00C97C50" w:rsidRPr="00C97C50" w:rsidRDefault="00C97C50" w:rsidP="00452D0F">
      <w:pPr>
        <w:pStyle w:val="GvdeMetni"/>
        <w:spacing w:before="75"/>
        <w:jc w:val="both"/>
        <w:rPr>
          <w:rFonts w:cs="Times New Roman"/>
          <w:spacing w:val="-1"/>
        </w:rPr>
      </w:pPr>
      <w:proofErr w:type="spellStart"/>
      <w:r w:rsidRPr="00EC370A">
        <w:rPr>
          <w:rFonts w:cs="Times New Roman"/>
          <w:b/>
          <w:bCs/>
          <w:spacing w:val="-1"/>
        </w:rPr>
        <w:t>Raportör</w:t>
      </w:r>
      <w:proofErr w:type="spellEnd"/>
      <w:r w:rsidRPr="00EC370A">
        <w:rPr>
          <w:rFonts w:cs="Times New Roman"/>
          <w:b/>
          <w:bCs/>
          <w:spacing w:val="-1"/>
        </w:rPr>
        <w:t xml:space="preserve"> </w:t>
      </w:r>
      <w:proofErr w:type="spellStart"/>
      <w:r w:rsidRPr="00EC370A">
        <w:rPr>
          <w:rFonts w:cs="Times New Roman"/>
          <w:b/>
          <w:bCs/>
          <w:spacing w:val="-1"/>
        </w:rPr>
        <w:t>Üye</w:t>
      </w:r>
      <w:proofErr w:type="spellEnd"/>
      <w:r w:rsidRPr="00EC370A">
        <w:rPr>
          <w:rFonts w:cs="Times New Roman"/>
          <w:b/>
          <w:bCs/>
          <w:spacing w:val="-1"/>
        </w:rPr>
        <w:t>:</w:t>
      </w:r>
      <w:r w:rsidRPr="00C97C50">
        <w:rPr>
          <w:rFonts w:cs="Times New Roman"/>
          <w:spacing w:val="-1"/>
        </w:rPr>
        <w:t xml:space="preserve"> </w:t>
      </w:r>
      <w:r w:rsidR="00EC370A" w:rsidRPr="00EC370A">
        <w:rPr>
          <w:rFonts w:cs="Times New Roman"/>
          <w:spacing w:val="-1"/>
        </w:rPr>
        <w:t xml:space="preserve">Kalite </w:t>
      </w:r>
      <w:proofErr w:type="spellStart"/>
      <w:r w:rsidR="00EC370A" w:rsidRPr="00EC370A">
        <w:rPr>
          <w:rFonts w:cs="Times New Roman"/>
          <w:spacing w:val="-1"/>
        </w:rPr>
        <w:t>ve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="00EC370A" w:rsidRPr="00EC370A">
        <w:rPr>
          <w:rFonts w:cs="Times New Roman"/>
          <w:spacing w:val="-1"/>
        </w:rPr>
        <w:t>Akreditasyon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="00EC370A" w:rsidRPr="00EC370A">
        <w:rPr>
          <w:rFonts w:cs="Times New Roman"/>
          <w:spacing w:val="-1"/>
        </w:rPr>
        <w:t>Komisyonu</w:t>
      </w:r>
      <w:r w:rsidR="00EC370A">
        <w:rPr>
          <w:rFonts w:cs="Times New Roman"/>
          <w:spacing w:val="-1"/>
        </w:rPr>
        <w:t>nun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toplantılarını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tutanak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altına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alınmasından</w:t>
      </w:r>
      <w:proofErr w:type="spellEnd"/>
      <w:r w:rsidRPr="00C97C50">
        <w:rPr>
          <w:rFonts w:cs="Times New Roman"/>
          <w:spacing w:val="-1"/>
        </w:rPr>
        <w:t xml:space="preserve">, </w:t>
      </w:r>
      <w:proofErr w:type="spellStart"/>
      <w:r w:rsidRPr="00C97C50">
        <w:rPr>
          <w:rFonts w:cs="Times New Roman"/>
          <w:spacing w:val="-1"/>
        </w:rPr>
        <w:lastRenderedPageBreak/>
        <w:t>saklanmasından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ve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="00EC370A">
        <w:rPr>
          <w:rFonts w:cs="Times New Roman"/>
          <w:spacing w:val="-1"/>
        </w:rPr>
        <w:t>Müdürlüğe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iletilmesinden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sorumlu</w:t>
      </w:r>
      <w:proofErr w:type="spellEnd"/>
      <w:r w:rsidRPr="00C97C50">
        <w:rPr>
          <w:rFonts w:cs="Times New Roman"/>
          <w:spacing w:val="-1"/>
        </w:rPr>
        <w:t xml:space="preserve"> </w:t>
      </w:r>
      <w:r w:rsidR="00EC370A" w:rsidRPr="00EC370A">
        <w:rPr>
          <w:rFonts w:cs="Times New Roman"/>
          <w:spacing w:val="-1"/>
        </w:rPr>
        <w:t xml:space="preserve">Kalite </w:t>
      </w:r>
      <w:proofErr w:type="spellStart"/>
      <w:r w:rsidR="00EC370A" w:rsidRPr="00EC370A">
        <w:rPr>
          <w:rFonts w:cs="Times New Roman"/>
          <w:spacing w:val="-1"/>
        </w:rPr>
        <w:t>ve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="00EC370A" w:rsidRPr="00EC370A">
        <w:rPr>
          <w:rFonts w:cs="Times New Roman"/>
          <w:spacing w:val="-1"/>
        </w:rPr>
        <w:t>Akreditasyon</w:t>
      </w:r>
      <w:proofErr w:type="spellEnd"/>
      <w:r w:rsidR="00EC370A" w:rsidRPr="00EC370A">
        <w:rPr>
          <w:rFonts w:cs="Times New Roman"/>
          <w:spacing w:val="-1"/>
        </w:rPr>
        <w:t xml:space="preserve"> </w:t>
      </w:r>
      <w:proofErr w:type="spellStart"/>
      <w:r w:rsidR="00EC370A" w:rsidRPr="00EC370A">
        <w:rPr>
          <w:rFonts w:cs="Times New Roman"/>
          <w:spacing w:val="-1"/>
        </w:rPr>
        <w:t>Komisyonu</w:t>
      </w:r>
      <w:r w:rsidR="00EC370A">
        <w:rPr>
          <w:rFonts w:cs="Times New Roman"/>
          <w:spacing w:val="-1"/>
        </w:rPr>
        <w:t>nda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görevli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öğretim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elemanını</w:t>
      </w:r>
      <w:proofErr w:type="spellEnd"/>
      <w:r w:rsidRPr="00C97C50">
        <w:rPr>
          <w:rFonts w:cs="Times New Roman"/>
          <w:spacing w:val="-1"/>
        </w:rPr>
        <w:t>,</w:t>
      </w:r>
    </w:p>
    <w:p w14:paraId="1ACECE59" w14:textId="77777777" w:rsidR="00EC370A" w:rsidRDefault="00C97C50" w:rsidP="00452D0F">
      <w:pPr>
        <w:pStyle w:val="GvdeMetni"/>
        <w:spacing w:before="75"/>
        <w:rPr>
          <w:rFonts w:cs="Times New Roman"/>
          <w:spacing w:val="-1"/>
        </w:rPr>
      </w:pPr>
      <w:proofErr w:type="spellStart"/>
      <w:r w:rsidRPr="00EC370A">
        <w:rPr>
          <w:rFonts w:cs="Times New Roman"/>
          <w:b/>
          <w:bCs/>
          <w:spacing w:val="-1"/>
        </w:rPr>
        <w:t>Üniversite</w:t>
      </w:r>
      <w:proofErr w:type="spellEnd"/>
      <w:r w:rsidRPr="00EC370A">
        <w:rPr>
          <w:rFonts w:cs="Times New Roman"/>
          <w:b/>
          <w:bCs/>
          <w:spacing w:val="-1"/>
        </w:rPr>
        <w:t>:</w:t>
      </w:r>
      <w:r w:rsidRPr="00C97C50">
        <w:rPr>
          <w:rFonts w:cs="Times New Roman"/>
          <w:spacing w:val="-1"/>
        </w:rPr>
        <w:t xml:space="preserve"> Trabzon </w:t>
      </w:r>
      <w:proofErr w:type="spellStart"/>
      <w:r w:rsidRPr="00C97C50">
        <w:rPr>
          <w:rFonts w:cs="Times New Roman"/>
          <w:spacing w:val="-1"/>
        </w:rPr>
        <w:t>Üniversitesi’ni</w:t>
      </w:r>
      <w:proofErr w:type="spellEnd"/>
    </w:p>
    <w:p w14:paraId="576F4E5B" w14:textId="1876A619" w:rsidR="00C97C50" w:rsidRPr="00C97C50" w:rsidRDefault="00C97C50" w:rsidP="00452D0F">
      <w:pPr>
        <w:pStyle w:val="GvdeMetni"/>
        <w:spacing w:before="75"/>
        <w:rPr>
          <w:rFonts w:cs="Times New Roman"/>
          <w:spacing w:val="-1"/>
        </w:rPr>
      </w:pPr>
      <w:proofErr w:type="spellStart"/>
      <w:r w:rsidRPr="00EC370A">
        <w:rPr>
          <w:rFonts w:cs="Times New Roman"/>
          <w:b/>
          <w:bCs/>
          <w:spacing w:val="-1"/>
        </w:rPr>
        <w:t>Yönerge</w:t>
      </w:r>
      <w:proofErr w:type="spellEnd"/>
      <w:r w:rsidRPr="00EC370A">
        <w:rPr>
          <w:rFonts w:cs="Times New Roman"/>
          <w:b/>
          <w:bCs/>
          <w:spacing w:val="-1"/>
        </w:rPr>
        <w:t>:</w:t>
      </w:r>
      <w:r w:rsidRPr="00C97C50">
        <w:rPr>
          <w:rFonts w:cs="Times New Roman"/>
          <w:spacing w:val="-1"/>
        </w:rPr>
        <w:t xml:space="preserve"> Trabzon </w:t>
      </w:r>
      <w:proofErr w:type="spellStart"/>
      <w:r w:rsidRPr="00C97C50">
        <w:rPr>
          <w:rFonts w:cs="Times New Roman"/>
          <w:spacing w:val="-1"/>
        </w:rPr>
        <w:t>Üniversitesi</w:t>
      </w:r>
      <w:proofErr w:type="spellEnd"/>
      <w:r w:rsidRPr="00C97C50">
        <w:rPr>
          <w:rFonts w:cs="Times New Roman"/>
          <w:spacing w:val="-1"/>
        </w:rPr>
        <w:t xml:space="preserve"> Kalite </w:t>
      </w:r>
      <w:proofErr w:type="spellStart"/>
      <w:r w:rsidRPr="00C97C50">
        <w:rPr>
          <w:rFonts w:cs="Times New Roman"/>
          <w:spacing w:val="-1"/>
        </w:rPr>
        <w:t>Güvencesi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ve</w:t>
      </w:r>
      <w:proofErr w:type="spellEnd"/>
      <w:r w:rsidRPr="00C97C50">
        <w:rPr>
          <w:rFonts w:cs="Times New Roman"/>
          <w:spacing w:val="-1"/>
        </w:rPr>
        <w:t xml:space="preserve"> Kalite </w:t>
      </w:r>
      <w:proofErr w:type="spellStart"/>
      <w:r w:rsidRPr="00C97C50">
        <w:rPr>
          <w:rFonts w:cs="Times New Roman"/>
          <w:spacing w:val="-1"/>
        </w:rPr>
        <w:t>Komisyonu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Yönergesi’ni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ifade</w:t>
      </w:r>
      <w:proofErr w:type="spellEnd"/>
      <w:r w:rsidRPr="00C97C50">
        <w:rPr>
          <w:rFonts w:cs="Times New Roman"/>
          <w:spacing w:val="-1"/>
        </w:rPr>
        <w:t xml:space="preserve"> </w:t>
      </w:r>
      <w:proofErr w:type="spellStart"/>
      <w:r w:rsidRPr="00C97C50">
        <w:rPr>
          <w:rFonts w:cs="Times New Roman"/>
          <w:spacing w:val="-1"/>
        </w:rPr>
        <w:t>eder</w:t>
      </w:r>
      <w:proofErr w:type="spellEnd"/>
      <w:r w:rsidRPr="00C97C50">
        <w:rPr>
          <w:rFonts w:cs="Times New Roman"/>
          <w:spacing w:val="-1"/>
        </w:rPr>
        <w:t>.</w:t>
      </w:r>
    </w:p>
    <w:p w14:paraId="17BCBA3E" w14:textId="29CD4AF7" w:rsidR="00BF0980" w:rsidRDefault="00BF0980" w:rsidP="00C97C50">
      <w:pPr>
        <w:pStyle w:val="GvdeMetni"/>
        <w:spacing w:before="75"/>
        <w:ind w:left="546" w:firstLine="0"/>
        <w:rPr>
          <w:rFonts w:cs="Times New Roman"/>
        </w:rPr>
      </w:pPr>
    </w:p>
    <w:p w14:paraId="17BCBA3F" w14:textId="77777777" w:rsidR="00BF0980" w:rsidRDefault="00BF09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BCBA40" w14:textId="77777777" w:rsidR="00BF0980" w:rsidRDefault="00815FFC">
      <w:pPr>
        <w:pStyle w:val="Balk1"/>
        <w:spacing w:before="168"/>
        <w:ind w:left="1494" w:right="1483"/>
        <w:jc w:val="center"/>
        <w:rPr>
          <w:b w:val="0"/>
          <w:bCs w:val="0"/>
        </w:rPr>
      </w:pPr>
      <w:r>
        <w:rPr>
          <w:spacing w:val="-1"/>
        </w:rPr>
        <w:t>İKİNCİ</w:t>
      </w:r>
      <w:r>
        <w:rPr>
          <w:spacing w:val="-7"/>
        </w:rPr>
        <w:t xml:space="preserve"> </w:t>
      </w:r>
      <w:r>
        <w:rPr>
          <w:spacing w:val="-2"/>
        </w:rPr>
        <w:t>BÖLÜM</w:t>
      </w:r>
    </w:p>
    <w:p w14:paraId="17BCBA41" w14:textId="06AF0FE1" w:rsidR="00BF0980" w:rsidRDefault="003F3352">
      <w:pPr>
        <w:ind w:left="2185" w:right="21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352">
        <w:rPr>
          <w:rFonts w:ascii="Times New Roman" w:hAnsi="Times New Roman"/>
          <w:b/>
          <w:spacing w:val="-1"/>
          <w:sz w:val="24"/>
        </w:rPr>
        <w:t xml:space="preserve">Kalite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ve</w:t>
      </w:r>
      <w:proofErr w:type="spellEnd"/>
      <w:r w:rsidRPr="003F335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Akreditasyon</w:t>
      </w:r>
      <w:proofErr w:type="spellEnd"/>
      <w:r w:rsidRPr="003F335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Komisyonunun</w:t>
      </w:r>
      <w:proofErr w:type="spellEnd"/>
      <w:r w:rsidRPr="003F335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Oluşumu</w:t>
      </w:r>
      <w:proofErr w:type="spellEnd"/>
      <w:r w:rsidRPr="003F3352">
        <w:rPr>
          <w:rFonts w:ascii="Times New Roman" w:hAnsi="Times New Roman"/>
          <w:b/>
          <w:spacing w:val="-1"/>
          <w:sz w:val="24"/>
        </w:rPr>
        <w:t xml:space="preserve">,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Görev</w:t>
      </w:r>
      <w:proofErr w:type="spellEnd"/>
      <w:r w:rsidRPr="003F335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Süresi</w:t>
      </w:r>
      <w:proofErr w:type="spellEnd"/>
      <w:r w:rsidRPr="003F3352">
        <w:rPr>
          <w:rFonts w:ascii="Times New Roman" w:hAnsi="Times New Roman"/>
          <w:b/>
          <w:spacing w:val="-1"/>
          <w:sz w:val="24"/>
        </w:rPr>
        <w:t xml:space="preserve">,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Çalışma</w:t>
      </w:r>
      <w:proofErr w:type="spellEnd"/>
      <w:r w:rsidRPr="003F335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İlkeleri</w:t>
      </w:r>
      <w:proofErr w:type="spellEnd"/>
      <w:r w:rsidRPr="003F335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ve</w:t>
      </w:r>
      <w:proofErr w:type="spellEnd"/>
      <w:r w:rsidRPr="003F335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3F3352">
        <w:rPr>
          <w:rFonts w:ascii="Times New Roman" w:hAnsi="Times New Roman"/>
          <w:b/>
          <w:spacing w:val="-1"/>
          <w:sz w:val="24"/>
        </w:rPr>
        <w:t>Görevleri</w:t>
      </w:r>
      <w:proofErr w:type="spellEnd"/>
    </w:p>
    <w:p w14:paraId="17BCBA42" w14:textId="77777777" w:rsidR="00BF0980" w:rsidRDefault="00BF0980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7CD594F0" w14:textId="0F04404F" w:rsidR="00CA3254" w:rsidRPr="00CA3254" w:rsidRDefault="00CA325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/>
          <w:spacing w:val="-1"/>
          <w:szCs w:val="22"/>
        </w:rPr>
      </w:pPr>
      <w:r w:rsidRPr="00CA3254">
        <w:rPr>
          <w:rFonts w:eastAsiaTheme="minorHAnsi"/>
          <w:b/>
          <w:spacing w:val="-1"/>
          <w:szCs w:val="22"/>
        </w:rPr>
        <w:t xml:space="preserve">Kalite </w:t>
      </w:r>
      <w:proofErr w:type="spellStart"/>
      <w:r w:rsidRPr="00CA3254">
        <w:rPr>
          <w:rFonts w:eastAsiaTheme="minorHAnsi"/>
          <w:b/>
          <w:spacing w:val="-1"/>
          <w:szCs w:val="22"/>
        </w:rPr>
        <w:t>ve</w:t>
      </w:r>
      <w:proofErr w:type="spellEnd"/>
      <w:r w:rsidRPr="00CA3254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/>
          <w:spacing w:val="-1"/>
          <w:szCs w:val="22"/>
        </w:rPr>
        <w:t>Akreditasyon</w:t>
      </w:r>
      <w:proofErr w:type="spellEnd"/>
      <w:r w:rsidRPr="00CA3254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/>
          <w:spacing w:val="-1"/>
          <w:szCs w:val="22"/>
        </w:rPr>
        <w:t>Komisyonunun</w:t>
      </w:r>
      <w:proofErr w:type="spellEnd"/>
      <w:r w:rsidRPr="00CA3254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/>
          <w:spacing w:val="-1"/>
          <w:szCs w:val="22"/>
        </w:rPr>
        <w:t>Oluşumu</w:t>
      </w:r>
      <w:proofErr w:type="spellEnd"/>
    </w:p>
    <w:p w14:paraId="5CA7928B" w14:textId="3224EB2B" w:rsidR="00CA3254" w:rsidRPr="00CA3254" w:rsidRDefault="00CA325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CA3254">
        <w:rPr>
          <w:rFonts w:eastAsiaTheme="minorHAnsi"/>
          <w:b/>
          <w:spacing w:val="-1"/>
          <w:szCs w:val="22"/>
        </w:rPr>
        <w:t>Madde 5-</w:t>
      </w:r>
      <w:r w:rsidRPr="00CA3254">
        <w:rPr>
          <w:rFonts w:eastAsiaTheme="minorHAnsi"/>
          <w:bCs/>
          <w:spacing w:val="-1"/>
          <w:szCs w:val="22"/>
        </w:rPr>
        <w:t xml:space="preserve"> Kalite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Akreditasyon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Komisyonu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proofErr w:type="gramStart"/>
      <w:r w:rsidRPr="00CA3254">
        <w:rPr>
          <w:rFonts w:eastAsiaTheme="minorHAnsi"/>
          <w:bCs/>
          <w:spacing w:val="-1"/>
          <w:szCs w:val="22"/>
        </w:rPr>
        <w:t>üyeleri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 </w:t>
      </w:r>
      <w:proofErr w:type="spellStart"/>
      <w:r>
        <w:rPr>
          <w:rFonts w:eastAsiaTheme="minorHAnsi"/>
          <w:bCs/>
          <w:spacing w:val="-1"/>
          <w:szCs w:val="22"/>
        </w:rPr>
        <w:t>Müdürün</w:t>
      </w:r>
      <w:proofErr w:type="spellEnd"/>
      <w:proofErr w:type="gramEnd"/>
      <w:r w:rsidRPr="00CA3254">
        <w:rPr>
          <w:rFonts w:eastAsiaTheme="minorHAnsi"/>
          <w:bCs/>
          <w:spacing w:val="-1"/>
          <w:szCs w:val="22"/>
        </w:rPr>
        <w:t xml:space="preserve">  </w:t>
      </w:r>
      <w:proofErr w:type="spellStart"/>
      <w:proofErr w:type="gramStart"/>
      <w:r w:rsidRPr="00CA3254">
        <w:rPr>
          <w:rFonts w:eastAsiaTheme="minorHAnsi"/>
          <w:bCs/>
          <w:spacing w:val="-1"/>
          <w:szCs w:val="22"/>
        </w:rPr>
        <w:t>önerisi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proofErr w:type="gram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Meslek</w:t>
      </w:r>
      <w:proofErr w:type="spellEnd"/>
      <w:r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Yüksekokulu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Yönetim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Kurulu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Kararı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ile</w:t>
      </w:r>
      <w:proofErr w:type="spellEnd"/>
      <w:r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belirlenir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Kalite </w:t>
      </w:r>
      <w:proofErr w:type="spellStart"/>
      <w:r w:rsidRPr="00CA3254">
        <w:rPr>
          <w:rFonts w:eastAsiaTheme="minorHAnsi"/>
          <w:bCs/>
          <w:spacing w:val="-1"/>
          <w:szCs w:val="22"/>
        </w:rPr>
        <w:t>Komisyonu’na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bildirilir</w:t>
      </w:r>
      <w:proofErr w:type="spellEnd"/>
      <w:r w:rsidRPr="00CA3254">
        <w:rPr>
          <w:rFonts w:eastAsiaTheme="minorHAnsi"/>
          <w:bCs/>
          <w:spacing w:val="-1"/>
          <w:szCs w:val="22"/>
        </w:rPr>
        <w:t>.</w:t>
      </w:r>
    </w:p>
    <w:p w14:paraId="23ADB869" w14:textId="3046E9F1" w:rsidR="00CA3254" w:rsidRPr="00CA3254" w:rsidRDefault="0042606E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42606E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42606E">
        <w:rPr>
          <w:rFonts w:eastAsiaTheme="minorHAnsi"/>
          <w:bCs/>
          <w:spacing w:val="-1"/>
          <w:szCs w:val="22"/>
        </w:rPr>
        <w:t>ve</w:t>
      </w:r>
      <w:proofErr w:type="spellEnd"/>
      <w:r w:rsidRPr="0042606E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42606E">
        <w:rPr>
          <w:rFonts w:eastAsiaTheme="minorHAnsi"/>
          <w:bCs/>
          <w:spacing w:val="-1"/>
          <w:szCs w:val="22"/>
        </w:rPr>
        <w:t>Akreditasyon</w:t>
      </w:r>
      <w:proofErr w:type="spellEnd"/>
      <w:r w:rsidRPr="0042606E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42606E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üyeleri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kalite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süreçlerinden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sorumlu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Müdür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Yardımcısı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Bölüm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Başkanları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662425">
        <w:rPr>
          <w:rFonts w:eastAsiaTheme="minorHAnsi"/>
          <w:bCs/>
          <w:spacing w:val="-1"/>
          <w:szCs w:val="22"/>
        </w:rPr>
        <w:t>Meslek</w:t>
      </w:r>
      <w:proofErr w:type="spellEnd"/>
      <w:r w:rsidR="00662425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662425">
        <w:rPr>
          <w:rFonts w:eastAsiaTheme="minorHAnsi"/>
          <w:bCs/>
          <w:spacing w:val="-1"/>
          <w:szCs w:val="22"/>
        </w:rPr>
        <w:t>Yüksekokulu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Sekreteri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yeteri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kadar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öğretim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elemanından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bir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öğrenci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temsilcisinden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oluşur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.</w:t>
      </w:r>
    </w:p>
    <w:p w14:paraId="5A886CC9" w14:textId="2D80F437" w:rsidR="00CA3254" w:rsidRPr="00CA3254" w:rsidRDefault="0042606E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42606E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42606E">
        <w:rPr>
          <w:rFonts w:eastAsiaTheme="minorHAnsi"/>
          <w:bCs/>
          <w:spacing w:val="-1"/>
          <w:szCs w:val="22"/>
        </w:rPr>
        <w:t>ve</w:t>
      </w:r>
      <w:proofErr w:type="spellEnd"/>
      <w:r w:rsidRPr="0042606E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42606E">
        <w:rPr>
          <w:rFonts w:eastAsiaTheme="minorHAnsi"/>
          <w:bCs/>
          <w:spacing w:val="-1"/>
          <w:szCs w:val="22"/>
        </w:rPr>
        <w:t>Akreditasyon</w:t>
      </w:r>
      <w:proofErr w:type="spellEnd"/>
      <w:r w:rsidRPr="0042606E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42606E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Başkanı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1062E1">
        <w:rPr>
          <w:rFonts w:eastAsiaTheme="minorHAnsi"/>
          <w:bCs/>
          <w:spacing w:val="-1"/>
          <w:szCs w:val="22"/>
        </w:rPr>
        <w:t>komisyonda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görevli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öğretim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üyeleri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arasından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r w:rsidR="003F48FF" w:rsidRPr="003F48FF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="003F48FF" w:rsidRPr="003F48FF">
        <w:rPr>
          <w:rFonts w:eastAsiaTheme="minorHAnsi"/>
          <w:bCs/>
          <w:spacing w:val="-1"/>
          <w:szCs w:val="22"/>
        </w:rPr>
        <w:t>ve</w:t>
      </w:r>
      <w:proofErr w:type="spellEnd"/>
      <w:r w:rsidR="003F48FF" w:rsidRPr="003F48F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3F48FF" w:rsidRPr="003F48FF">
        <w:rPr>
          <w:rFonts w:eastAsiaTheme="minorHAnsi"/>
          <w:bCs/>
          <w:spacing w:val="-1"/>
          <w:szCs w:val="22"/>
        </w:rPr>
        <w:t>Akreditasyon</w:t>
      </w:r>
      <w:proofErr w:type="spellEnd"/>
      <w:r w:rsidR="003F48FF" w:rsidRPr="003F48F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3F48FF" w:rsidRPr="003F48FF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üyeleri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tarafından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oy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çokluğu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ile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seçilir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.</w:t>
      </w:r>
    </w:p>
    <w:p w14:paraId="3EC2304A" w14:textId="184C6D3E" w:rsidR="00CA3254" w:rsidRPr="00CA3254" w:rsidRDefault="003E7E9F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3E7E9F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3E7E9F">
        <w:rPr>
          <w:rFonts w:eastAsiaTheme="minorHAnsi"/>
          <w:bCs/>
          <w:spacing w:val="-1"/>
          <w:szCs w:val="22"/>
        </w:rPr>
        <w:t>ve</w:t>
      </w:r>
      <w:proofErr w:type="spellEnd"/>
      <w:r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Cs/>
          <w:spacing w:val="-1"/>
          <w:szCs w:val="22"/>
        </w:rPr>
        <w:t>Akreditasyon</w:t>
      </w:r>
      <w:proofErr w:type="spellEnd"/>
      <w:r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raportör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üyesi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r w:rsidRPr="003E7E9F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3E7E9F">
        <w:rPr>
          <w:rFonts w:eastAsiaTheme="minorHAnsi"/>
          <w:bCs/>
          <w:spacing w:val="-1"/>
          <w:szCs w:val="22"/>
        </w:rPr>
        <w:t>ve</w:t>
      </w:r>
      <w:proofErr w:type="spellEnd"/>
      <w:r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Cs/>
          <w:spacing w:val="-1"/>
          <w:szCs w:val="22"/>
        </w:rPr>
        <w:t>Akreditasyon</w:t>
      </w:r>
      <w:proofErr w:type="spellEnd"/>
      <w:r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üyeleri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tarafından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r w:rsidRPr="003E7E9F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3E7E9F">
        <w:rPr>
          <w:rFonts w:eastAsiaTheme="minorHAnsi"/>
          <w:bCs/>
          <w:spacing w:val="-1"/>
          <w:szCs w:val="22"/>
        </w:rPr>
        <w:t>ve</w:t>
      </w:r>
      <w:proofErr w:type="spellEnd"/>
      <w:r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Cs/>
          <w:spacing w:val="-1"/>
          <w:szCs w:val="22"/>
        </w:rPr>
        <w:t>Akreditasyon</w:t>
      </w:r>
      <w:proofErr w:type="spellEnd"/>
      <w:r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üyeleri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arasından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oy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çokluğu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ile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seçilir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.</w:t>
      </w:r>
    </w:p>
    <w:p w14:paraId="3AC3557C" w14:textId="2E30F975" w:rsidR="00CA3254" w:rsidRPr="00CA3254" w:rsidRDefault="00CA325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proofErr w:type="spellStart"/>
      <w:r w:rsidRPr="00CA3254">
        <w:rPr>
          <w:rFonts w:eastAsiaTheme="minorHAnsi"/>
          <w:bCs/>
          <w:spacing w:val="-1"/>
          <w:szCs w:val="22"/>
        </w:rPr>
        <w:t>Öğrenci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temsilcisi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r w:rsidR="003E7E9F">
        <w:rPr>
          <w:rFonts w:eastAsiaTheme="minorHAnsi"/>
          <w:bCs/>
          <w:spacing w:val="-1"/>
          <w:szCs w:val="22"/>
        </w:rPr>
        <w:t xml:space="preserve">Tonya </w:t>
      </w:r>
      <w:proofErr w:type="spellStart"/>
      <w:r w:rsidR="003E7E9F">
        <w:rPr>
          <w:rFonts w:eastAsiaTheme="minorHAnsi"/>
          <w:bCs/>
          <w:spacing w:val="-1"/>
          <w:szCs w:val="22"/>
        </w:rPr>
        <w:t>Meslek</w:t>
      </w:r>
      <w:proofErr w:type="spellEnd"/>
      <w:r w:rsid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3E7E9F">
        <w:rPr>
          <w:rFonts w:eastAsiaTheme="minorHAnsi"/>
          <w:bCs/>
          <w:spacing w:val="-1"/>
          <w:szCs w:val="22"/>
        </w:rPr>
        <w:t>Yüksekokulu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öğrencileri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arasından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r w:rsidR="003E7E9F" w:rsidRPr="003E7E9F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="003E7E9F" w:rsidRPr="003E7E9F">
        <w:rPr>
          <w:rFonts w:eastAsiaTheme="minorHAnsi"/>
          <w:bCs/>
          <w:spacing w:val="-1"/>
          <w:szCs w:val="22"/>
        </w:rPr>
        <w:t>ve</w:t>
      </w:r>
      <w:proofErr w:type="spellEnd"/>
      <w:r w:rsidR="003E7E9F"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3E7E9F" w:rsidRPr="003E7E9F">
        <w:rPr>
          <w:rFonts w:eastAsiaTheme="minorHAnsi"/>
          <w:bCs/>
          <w:spacing w:val="-1"/>
          <w:szCs w:val="22"/>
        </w:rPr>
        <w:t>Akreditasyon</w:t>
      </w:r>
      <w:proofErr w:type="spellEnd"/>
      <w:r w:rsidR="003E7E9F"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3E7E9F" w:rsidRPr="003E7E9F">
        <w:rPr>
          <w:rFonts w:eastAsiaTheme="minorHAnsi"/>
          <w:bCs/>
          <w:spacing w:val="-1"/>
          <w:szCs w:val="22"/>
        </w:rPr>
        <w:t>Komisyonu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üyeleri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tarafından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oy </w:t>
      </w:r>
      <w:proofErr w:type="spellStart"/>
      <w:r w:rsidRPr="00CA3254">
        <w:rPr>
          <w:rFonts w:eastAsiaTheme="minorHAnsi"/>
          <w:bCs/>
          <w:spacing w:val="-1"/>
          <w:szCs w:val="22"/>
        </w:rPr>
        <w:t>çokluğu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ile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seçilir</w:t>
      </w:r>
      <w:proofErr w:type="spellEnd"/>
      <w:r w:rsidRPr="00CA3254">
        <w:rPr>
          <w:rFonts w:eastAsiaTheme="minorHAnsi"/>
          <w:bCs/>
          <w:spacing w:val="-1"/>
          <w:szCs w:val="22"/>
        </w:rPr>
        <w:t>.</w:t>
      </w:r>
    </w:p>
    <w:p w14:paraId="72B33E46" w14:textId="4417CEA4" w:rsidR="00CA3254" w:rsidRPr="00CA3254" w:rsidRDefault="003E7E9F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3E7E9F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3E7E9F">
        <w:rPr>
          <w:rFonts w:eastAsiaTheme="minorHAnsi"/>
          <w:bCs/>
          <w:spacing w:val="-1"/>
          <w:szCs w:val="22"/>
        </w:rPr>
        <w:t>ve</w:t>
      </w:r>
      <w:proofErr w:type="spellEnd"/>
      <w:r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Cs/>
          <w:spacing w:val="-1"/>
          <w:szCs w:val="22"/>
        </w:rPr>
        <w:t>Akreditasyon</w:t>
      </w:r>
      <w:proofErr w:type="spellEnd"/>
      <w:r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Cs/>
          <w:spacing w:val="-1"/>
          <w:szCs w:val="22"/>
        </w:rPr>
        <w:t>Komisyonu</w:t>
      </w:r>
      <w:proofErr w:type="spellEnd"/>
      <w:r w:rsidRPr="003E7E9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gerektiğinde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kalite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alt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çalışma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grupları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oluşturabilir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.</w:t>
      </w:r>
    </w:p>
    <w:p w14:paraId="61690787" w14:textId="19588E32" w:rsidR="00CA3254" w:rsidRPr="003E7E9F" w:rsidRDefault="003E7E9F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/>
          <w:spacing w:val="-1"/>
          <w:szCs w:val="22"/>
        </w:rPr>
      </w:pPr>
      <w:r w:rsidRPr="003E7E9F">
        <w:rPr>
          <w:rFonts w:eastAsiaTheme="minorHAnsi"/>
          <w:b/>
          <w:spacing w:val="-1"/>
          <w:szCs w:val="22"/>
        </w:rPr>
        <w:t xml:space="preserve">Kalite </w:t>
      </w:r>
      <w:proofErr w:type="spellStart"/>
      <w:r w:rsidRPr="003E7E9F">
        <w:rPr>
          <w:rFonts w:eastAsiaTheme="minorHAnsi"/>
          <w:b/>
          <w:spacing w:val="-1"/>
          <w:szCs w:val="22"/>
        </w:rPr>
        <w:t>ve</w:t>
      </w:r>
      <w:proofErr w:type="spellEnd"/>
      <w:r w:rsidRPr="003E7E9F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/>
          <w:spacing w:val="-1"/>
          <w:szCs w:val="22"/>
        </w:rPr>
        <w:t>Akreditasyon</w:t>
      </w:r>
      <w:proofErr w:type="spellEnd"/>
      <w:r w:rsidRPr="003E7E9F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3E7E9F">
        <w:rPr>
          <w:rFonts w:eastAsiaTheme="minorHAnsi"/>
          <w:b/>
          <w:spacing w:val="-1"/>
          <w:szCs w:val="22"/>
        </w:rPr>
        <w:t>Komisyonu</w:t>
      </w:r>
      <w:proofErr w:type="spellEnd"/>
      <w:r w:rsidR="00CA3254" w:rsidRPr="003E7E9F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="00CA3254" w:rsidRPr="003E7E9F">
        <w:rPr>
          <w:rFonts w:eastAsiaTheme="minorHAnsi"/>
          <w:b/>
          <w:spacing w:val="-1"/>
          <w:szCs w:val="22"/>
        </w:rPr>
        <w:t>Üyelerinin</w:t>
      </w:r>
      <w:proofErr w:type="spellEnd"/>
      <w:r w:rsidR="00CA3254" w:rsidRPr="003E7E9F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="00CA3254" w:rsidRPr="003E7E9F">
        <w:rPr>
          <w:rFonts w:eastAsiaTheme="minorHAnsi"/>
          <w:b/>
          <w:spacing w:val="-1"/>
          <w:szCs w:val="22"/>
        </w:rPr>
        <w:t>Görev</w:t>
      </w:r>
      <w:proofErr w:type="spellEnd"/>
      <w:r w:rsidR="00CA3254" w:rsidRPr="003E7E9F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="00CA3254" w:rsidRPr="003E7E9F">
        <w:rPr>
          <w:rFonts w:eastAsiaTheme="minorHAnsi"/>
          <w:b/>
          <w:spacing w:val="-1"/>
          <w:szCs w:val="22"/>
        </w:rPr>
        <w:t>Süresi</w:t>
      </w:r>
      <w:proofErr w:type="spellEnd"/>
    </w:p>
    <w:p w14:paraId="1552A8E0" w14:textId="1A91651B" w:rsidR="00CA3254" w:rsidRPr="00CA3254" w:rsidRDefault="00CA325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857443">
        <w:rPr>
          <w:rFonts w:eastAsiaTheme="minorHAnsi"/>
          <w:b/>
          <w:spacing w:val="-1"/>
          <w:szCs w:val="22"/>
        </w:rPr>
        <w:t xml:space="preserve">Madde 6- </w:t>
      </w:r>
      <w:r w:rsidR="00857443" w:rsidRPr="00857443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="00857443" w:rsidRPr="00857443">
        <w:rPr>
          <w:rFonts w:eastAsiaTheme="minorHAnsi"/>
          <w:bCs/>
          <w:spacing w:val="-1"/>
          <w:szCs w:val="22"/>
        </w:rPr>
        <w:t>ve</w:t>
      </w:r>
      <w:proofErr w:type="spellEnd"/>
      <w:r w:rsidR="00857443" w:rsidRPr="00857443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857443" w:rsidRPr="00857443">
        <w:rPr>
          <w:rFonts w:eastAsiaTheme="minorHAnsi"/>
          <w:bCs/>
          <w:spacing w:val="-1"/>
          <w:szCs w:val="22"/>
        </w:rPr>
        <w:t>Akreditasyon</w:t>
      </w:r>
      <w:proofErr w:type="spellEnd"/>
      <w:r w:rsidR="00857443" w:rsidRPr="00857443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857443" w:rsidRPr="00857443">
        <w:rPr>
          <w:rFonts w:eastAsiaTheme="minorHAnsi"/>
          <w:bCs/>
          <w:spacing w:val="-1"/>
          <w:szCs w:val="22"/>
        </w:rPr>
        <w:t>Komisyonu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üyeleri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üç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yıl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Pr="00CA3254">
        <w:rPr>
          <w:rFonts w:eastAsiaTheme="minorHAnsi"/>
          <w:bCs/>
          <w:spacing w:val="-1"/>
          <w:szCs w:val="22"/>
        </w:rPr>
        <w:t>raportör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üye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öğrenci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temsilcisi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bir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yıl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için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atanır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. </w:t>
      </w:r>
      <w:r w:rsidR="00857443" w:rsidRPr="00857443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="00857443" w:rsidRPr="00857443">
        <w:rPr>
          <w:rFonts w:eastAsiaTheme="minorHAnsi"/>
          <w:bCs/>
          <w:spacing w:val="-1"/>
          <w:szCs w:val="22"/>
        </w:rPr>
        <w:t>ve</w:t>
      </w:r>
      <w:proofErr w:type="spellEnd"/>
      <w:r w:rsidR="00857443" w:rsidRPr="00857443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857443" w:rsidRPr="00857443">
        <w:rPr>
          <w:rFonts w:eastAsiaTheme="minorHAnsi"/>
          <w:bCs/>
          <w:spacing w:val="-1"/>
          <w:szCs w:val="22"/>
        </w:rPr>
        <w:t>Akreditasyon</w:t>
      </w:r>
      <w:proofErr w:type="spellEnd"/>
      <w:r w:rsidR="00857443" w:rsidRPr="00857443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857443" w:rsidRPr="00857443">
        <w:rPr>
          <w:rFonts w:eastAsiaTheme="minorHAnsi"/>
          <w:bCs/>
          <w:spacing w:val="-1"/>
          <w:szCs w:val="22"/>
        </w:rPr>
        <w:t>Komisyonu</w:t>
      </w:r>
      <w:r w:rsidR="00857443">
        <w:rPr>
          <w:rFonts w:eastAsiaTheme="minorHAnsi"/>
          <w:bCs/>
          <w:spacing w:val="-1"/>
          <w:szCs w:val="22"/>
        </w:rPr>
        <w:t>na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yeni </w:t>
      </w:r>
      <w:proofErr w:type="spellStart"/>
      <w:r w:rsidRPr="00CA3254">
        <w:rPr>
          <w:rFonts w:eastAsiaTheme="minorHAnsi"/>
          <w:bCs/>
          <w:spacing w:val="-1"/>
          <w:szCs w:val="22"/>
        </w:rPr>
        <w:t>atama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r w:rsidR="00096CE3" w:rsidRPr="00096CE3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="00096CE3" w:rsidRPr="00096CE3">
        <w:rPr>
          <w:rFonts w:eastAsiaTheme="minorHAnsi"/>
          <w:bCs/>
          <w:spacing w:val="-1"/>
          <w:szCs w:val="22"/>
        </w:rPr>
        <w:t>ve</w:t>
      </w:r>
      <w:proofErr w:type="spellEnd"/>
      <w:r w:rsidR="00096CE3" w:rsidRPr="00096CE3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096CE3" w:rsidRPr="00096CE3">
        <w:rPr>
          <w:rFonts w:eastAsiaTheme="minorHAnsi"/>
          <w:bCs/>
          <w:spacing w:val="-1"/>
          <w:szCs w:val="22"/>
        </w:rPr>
        <w:t>Akreditasyon</w:t>
      </w:r>
      <w:proofErr w:type="spellEnd"/>
      <w:r w:rsidR="00096CE3" w:rsidRPr="00096CE3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096CE3" w:rsidRPr="00096CE3">
        <w:rPr>
          <w:rFonts w:eastAsiaTheme="minorHAnsi"/>
          <w:bCs/>
          <w:spacing w:val="-1"/>
          <w:szCs w:val="22"/>
        </w:rPr>
        <w:t>Komisyonu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Başkanı’nın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önerisi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ile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096CE3">
        <w:rPr>
          <w:rFonts w:eastAsiaTheme="minorHAnsi"/>
          <w:bCs/>
          <w:spacing w:val="-1"/>
          <w:szCs w:val="22"/>
        </w:rPr>
        <w:t>Müdür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tarafından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yapılır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. </w:t>
      </w:r>
      <w:proofErr w:type="spellStart"/>
      <w:r w:rsidRPr="00CA3254">
        <w:rPr>
          <w:rFonts w:eastAsiaTheme="minorHAnsi"/>
          <w:bCs/>
          <w:spacing w:val="-1"/>
          <w:szCs w:val="22"/>
        </w:rPr>
        <w:t>Görev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süresi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biten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üye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tekrar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atanabilir</w:t>
      </w:r>
      <w:proofErr w:type="spellEnd"/>
      <w:r w:rsidRPr="00CA3254">
        <w:rPr>
          <w:rFonts w:eastAsiaTheme="minorHAnsi"/>
          <w:bCs/>
          <w:spacing w:val="-1"/>
          <w:szCs w:val="22"/>
        </w:rPr>
        <w:t>.</w:t>
      </w:r>
    </w:p>
    <w:p w14:paraId="1F256342" w14:textId="495F0693" w:rsidR="00CA3254" w:rsidRPr="00CA3254" w:rsidRDefault="00CA325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CA3254">
        <w:rPr>
          <w:rFonts w:eastAsiaTheme="minorHAnsi"/>
          <w:bCs/>
          <w:spacing w:val="-1"/>
          <w:szCs w:val="22"/>
        </w:rPr>
        <w:t xml:space="preserve">Bir </w:t>
      </w:r>
      <w:proofErr w:type="spellStart"/>
      <w:r w:rsidRPr="00CA3254">
        <w:rPr>
          <w:rFonts w:eastAsiaTheme="minorHAnsi"/>
          <w:bCs/>
          <w:spacing w:val="-1"/>
          <w:szCs w:val="22"/>
        </w:rPr>
        <w:t>takvim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yılı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içinde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Pr="00CA3254">
        <w:rPr>
          <w:rFonts w:eastAsiaTheme="minorHAnsi"/>
          <w:bCs/>
          <w:spacing w:val="-1"/>
          <w:szCs w:val="22"/>
        </w:rPr>
        <w:t>izinsiz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veya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mazeretsiz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olarak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üst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üste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üç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toplantıya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katılmayan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üyenin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üyeliği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düşer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yerine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m. 5’te </w:t>
      </w:r>
      <w:proofErr w:type="spellStart"/>
      <w:r w:rsidRPr="00CA3254">
        <w:rPr>
          <w:rFonts w:eastAsiaTheme="minorHAnsi"/>
          <w:bCs/>
          <w:spacing w:val="-1"/>
          <w:szCs w:val="22"/>
        </w:rPr>
        <w:t>belirtilen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yöntemle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yenisi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atanır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. </w:t>
      </w:r>
      <w:proofErr w:type="spellStart"/>
      <w:r w:rsidRPr="00CA3254">
        <w:rPr>
          <w:rFonts w:eastAsiaTheme="minorHAnsi"/>
          <w:bCs/>
          <w:spacing w:val="-1"/>
          <w:szCs w:val="22"/>
        </w:rPr>
        <w:t>Üyeliğin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düşmesi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096CE3">
        <w:rPr>
          <w:rFonts w:eastAsiaTheme="minorHAnsi"/>
          <w:bCs/>
          <w:spacing w:val="-1"/>
          <w:szCs w:val="22"/>
        </w:rPr>
        <w:t>Müdür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onayının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ilgiliye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tebliğiyle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yürürlüğe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girer</w:t>
      </w:r>
      <w:proofErr w:type="spellEnd"/>
      <w:r w:rsidRPr="00CA3254">
        <w:rPr>
          <w:rFonts w:eastAsiaTheme="minorHAnsi"/>
          <w:bCs/>
          <w:spacing w:val="-1"/>
          <w:szCs w:val="22"/>
        </w:rPr>
        <w:t>.</w:t>
      </w:r>
    </w:p>
    <w:p w14:paraId="38BE8359" w14:textId="2A32CF59" w:rsidR="00CA3254" w:rsidRPr="00096CE3" w:rsidRDefault="00CA325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/>
          <w:spacing w:val="-1"/>
          <w:szCs w:val="22"/>
        </w:rPr>
      </w:pPr>
      <w:r w:rsidRPr="00096CE3">
        <w:rPr>
          <w:rFonts w:eastAsiaTheme="minorHAnsi"/>
          <w:b/>
          <w:spacing w:val="-1"/>
          <w:szCs w:val="22"/>
        </w:rPr>
        <w:t xml:space="preserve"> </w:t>
      </w:r>
      <w:r w:rsidR="00096CE3" w:rsidRPr="00096CE3">
        <w:rPr>
          <w:rFonts w:eastAsiaTheme="minorHAnsi"/>
          <w:b/>
          <w:spacing w:val="-1"/>
          <w:szCs w:val="22"/>
        </w:rPr>
        <w:t xml:space="preserve">Kalite </w:t>
      </w:r>
      <w:proofErr w:type="spellStart"/>
      <w:r w:rsidR="00096CE3" w:rsidRPr="00096CE3">
        <w:rPr>
          <w:rFonts w:eastAsiaTheme="minorHAnsi"/>
          <w:b/>
          <w:spacing w:val="-1"/>
          <w:szCs w:val="22"/>
        </w:rPr>
        <w:t>ve</w:t>
      </w:r>
      <w:proofErr w:type="spellEnd"/>
      <w:r w:rsidR="00096CE3" w:rsidRPr="00096CE3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="00096CE3" w:rsidRPr="00096CE3">
        <w:rPr>
          <w:rFonts w:eastAsiaTheme="minorHAnsi"/>
          <w:b/>
          <w:spacing w:val="-1"/>
          <w:szCs w:val="22"/>
        </w:rPr>
        <w:t>Akreditasyon</w:t>
      </w:r>
      <w:proofErr w:type="spellEnd"/>
      <w:r w:rsidR="00096CE3" w:rsidRPr="00096CE3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="00096CE3" w:rsidRPr="00096CE3">
        <w:rPr>
          <w:rFonts w:eastAsiaTheme="minorHAnsi"/>
          <w:b/>
          <w:spacing w:val="-1"/>
          <w:szCs w:val="22"/>
        </w:rPr>
        <w:t>Komisyonu</w:t>
      </w:r>
      <w:proofErr w:type="spellEnd"/>
      <w:r w:rsidRPr="00096CE3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096CE3">
        <w:rPr>
          <w:rFonts w:eastAsiaTheme="minorHAnsi"/>
          <w:b/>
          <w:spacing w:val="-1"/>
          <w:szCs w:val="22"/>
        </w:rPr>
        <w:t>Çalışma</w:t>
      </w:r>
      <w:proofErr w:type="spellEnd"/>
      <w:r w:rsidRPr="00096CE3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096CE3">
        <w:rPr>
          <w:rFonts w:eastAsiaTheme="minorHAnsi"/>
          <w:b/>
          <w:spacing w:val="-1"/>
          <w:szCs w:val="22"/>
        </w:rPr>
        <w:t>İlkeleri</w:t>
      </w:r>
      <w:proofErr w:type="spellEnd"/>
    </w:p>
    <w:p w14:paraId="7FC1B87B" w14:textId="078E74EB" w:rsidR="00CA3254" w:rsidRPr="00CA3254" w:rsidRDefault="00CA325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B95C2B">
        <w:rPr>
          <w:rFonts w:eastAsiaTheme="minorHAnsi"/>
          <w:b/>
          <w:spacing w:val="-1"/>
          <w:szCs w:val="22"/>
        </w:rPr>
        <w:t xml:space="preserve">Madde 7- </w:t>
      </w:r>
      <w:r w:rsidR="00B95C2B" w:rsidRPr="00B95C2B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="00B95C2B" w:rsidRPr="00B95C2B">
        <w:rPr>
          <w:rFonts w:eastAsiaTheme="minorHAnsi"/>
          <w:bCs/>
          <w:spacing w:val="-1"/>
          <w:szCs w:val="22"/>
        </w:rPr>
        <w:t>ve</w:t>
      </w:r>
      <w:proofErr w:type="spellEnd"/>
      <w:r w:rsidR="00B95C2B" w:rsidRPr="00B95C2B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B95C2B" w:rsidRPr="00B95C2B">
        <w:rPr>
          <w:rFonts w:eastAsiaTheme="minorHAnsi"/>
          <w:bCs/>
          <w:spacing w:val="-1"/>
          <w:szCs w:val="22"/>
        </w:rPr>
        <w:t>Akreditasyon</w:t>
      </w:r>
      <w:proofErr w:type="spellEnd"/>
      <w:r w:rsidR="00B95C2B" w:rsidRPr="00B95C2B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B95C2B" w:rsidRPr="00B95C2B">
        <w:rPr>
          <w:rFonts w:eastAsiaTheme="minorHAnsi"/>
          <w:bCs/>
          <w:spacing w:val="-1"/>
          <w:szCs w:val="22"/>
        </w:rPr>
        <w:t>Komisyonu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Pr="00CA3254">
        <w:rPr>
          <w:rFonts w:eastAsiaTheme="minorHAnsi"/>
          <w:bCs/>
          <w:spacing w:val="-1"/>
          <w:szCs w:val="22"/>
        </w:rPr>
        <w:t>eğitim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öğretim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dönemi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içinde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olağan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olarak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D9717C">
        <w:rPr>
          <w:rFonts w:eastAsiaTheme="minorHAnsi"/>
          <w:bCs/>
          <w:spacing w:val="-1"/>
          <w:szCs w:val="22"/>
        </w:rPr>
        <w:t>yılda</w:t>
      </w:r>
      <w:proofErr w:type="spellEnd"/>
      <w:r w:rsidR="00D9717C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en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az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D9717C">
        <w:rPr>
          <w:rFonts w:eastAsiaTheme="minorHAnsi"/>
          <w:bCs/>
          <w:spacing w:val="-1"/>
          <w:szCs w:val="22"/>
        </w:rPr>
        <w:t>üç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kere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gündem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olduğu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durumlarda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önceden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başkan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tarafından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belirlenen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gün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Pr="00CA3254">
        <w:rPr>
          <w:rFonts w:eastAsiaTheme="minorHAnsi"/>
          <w:bCs/>
          <w:spacing w:val="-1"/>
          <w:szCs w:val="22"/>
        </w:rPr>
        <w:t>saat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yerde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toplanır</w:t>
      </w:r>
      <w:proofErr w:type="spellEnd"/>
      <w:r w:rsidRPr="00CA3254">
        <w:rPr>
          <w:rFonts w:eastAsiaTheme="minorHAnsi"/>
          <w:bCs/>
          <w:spacing w:val="-1"/>
          <w:szCs w:val="22"/>
        </w:rPr>
        <w:t>.</w:t>
      </w:r>
    </w:p>
    <w:p w14:paraId="45CF4E01" w14:textId="76D9CCD1" w:rsidR="00CA3254" w:rsidRPr="00CA3254" w:rsidRDefault="00CA325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proofErr w:type="spellStart"/>
      <w:r w:rsidRPr="00CA3254">
        <w:rPr>
          <w:rFonts w:eastAsiaTheme="minorHAnsi"/>
          <w:bCs/>
          <w:spacing w:val="-1"/>
          <w:szCs w:val="22"/>
        </w:rPr>
        <w:t>Toplantı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daveti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Pr="00CA3254">
        <w:rPr>
          <w:rFonts w:eastAsiaTheme="minorHAnsi"/>
          <w:bCs/>
          <w:spacing w:val="-1"/>
          <w:szCs w:val="22"/>
        </w:rPr>
        <w:t>üyelerin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kurumsal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e-</w:t>
      </w:r>
      <w:proofErr w:type="spellStart"/>
      <w:r w:rsidRPr="00CA3254">
        <w:rPr>
          <w:rFonts w:eastAsiaTheme="minorHAnsi"/>
          <w:bCs/>
          <w:spacing w:val="-1"/>
          <w:szCs w:val="22"/>
        </w:rPr>
        <w:t>postalarına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gönderilecek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mail </w:t>
      </w:r>
      <w:proofErr w:type="spellStart"/>
      <w:r w:rsidRPr="00CA3254">
        <w:rPr>
          <w:rFonts w:eastAsiaTheme="minorHAnsi"/>
          <w:bCs/>
          <w:spacing w:val="-1"/>
          <w:szCs w:val="22"/>
        </w:rPr>
        <w:t>yoluyla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yapılır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. </w:t>
      </w:r>
      <w:proofErr w:type="spellStart"/>
      <w:r w:rsidRPr="00CA3254">
        <w:rPr>
          <w:rFonts w:eastAsiaTheme="minorHAnsi"/>
          <w:bCs/>
          <w:spacing w:val="-1"/>
          <w:szCs w:val="22"/>
        </w:rPr>
        <w:t>Toplantı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davetleri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gerekli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görüldüğünde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r w:rsidR="00D340AF" w:rsidRPr="00D340AF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="00D340AF" w:rsidRPr="00D340AF">
        <w:rPr>
          <w:rFonts w:eastAsiaTheme="minorHAnsi"/>
          <w:bCs/>
          <w:spacing w:val="-1"/>
          <w:szCs w:val="22"/>
        </w:rPr>
        <w:t>ve</w:t>
      </w:r>
      <w:proofErr w:type="spellEnd"/>
      <w:r w:rsidR="00D340AF" w:rsidRPr="00D340A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D340AF" w:rsidRPr="00D340AF">
        <w:rPr>
          <w:rFonts w:eastAsiaTheme="minorHAnsi"/>
          <w:bCs/>
          <w:spacing w:val="-1"/>
          <w:szCs w:val="22"/>
        </w:rPr>
        <w:t>Akreditasyon</w:t>
      </w:r>
      <w:proofErr w:type="spellEnd"/>
      <w:r w:rsidR="00D340AF" w:rsidRPr="00D340A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D340AF" w:rsidRPr="00D340AF">
        <w:rPr>
          <w:rFonts w:eastAsiaTheme="minorHAnsi"/>
          <w:bCs/>
          <w:spacing w:val="-1"/>
          <w:szCs w:val="22"/>
        </w:rPr>
        <w:t>Komisyonu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başkanının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yazılı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talebi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üzerine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D340AF">
        <w:rPr>
          <w:rFonts w:eastAsiaTheme="minorHAnsi"/>
          <w:bCs/>
          <w:spacing w:val="-1"/>
          <w:szCs w:val="22"/>
        </w:rPr>
        <w:t>müdürlük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tarafından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da </w:t>
      </w:r>
      <w:proofErr w:type="spellStart"/>
      <w:r w:rsidRPr="00CA3254">
        <w:rPr>
          <w:rFonts w:eastAsiaTheme="minorHAnsi"/>
          <w:bCs/>
          <w:spacing w:val="-1"/>
          <w:szCs w:val="22"/>
        </w:rPr>
        <w:t>yapılabilir</w:t>
      </w:r>
      <w:proofErr w:type="spellEnd"/>
      <w:r w:rsidRPr="00CA3254">
        <w:rPr>
          <w:rFonts w:eastAsiaTheme="minorHAnsi"/>
          <w:bCs/>
          <w:spacing w:val="-1"/>
          <w:szCs w:val="22"/>
        </w:rPr>
        <w:t>.</w:t>
      </w:r>
    </w:p>
    <w:p w14:paraId="3CF05800" w14:textId="2DEDF4D1" w:rsidR="00CA3254" w:rsidRPr="00CA3254" w:rsidRDefault="00D340AF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D340AF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D340AF">
        <w:rPr>
          <w:rFonts w:eastAsiaTheme="minorHAnsi"/>
          <w:bCs/>
          <w:spacing w:val="-1"/>
          <w:szCs w:val="22"/>
        </w:rPr>
        <w:t>ve</w:t>
      </w:r>
      <w:proofErr w:type="spellEnd"/>
      <w:r w:rsidRPr="00D340A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D340AF">
        <w:rPr>
          <w:rFonts w:eastAsiaTheme="minorHAnsi"/>
          <w:bCs/>
          <w:spacing w:val="-1"/>
          <w:szCs w:val="22"/>
        </w:rPr>
        <w:t>Akreditasyon</w:t>
      </w:r>
      <w:proofErr w:type="spellEnd"/>
      <w:r w:rsidRPr="00D340A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D340AF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üye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tam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sayısının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salt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çoğunluğu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ile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toplanır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.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Kararlar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toplantıya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katılanların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salt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çoğunluğu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ile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alınır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.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Oylamada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çekimser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oy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kullanılamaz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eşitlik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sağlanması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durumunda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başkanın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oyu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iki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oy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sayılır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.</w:t>
      </w:r>
    </w:p>
    <w:p w14:paraId="6B6CD775" w14:textId="4FB6CEE1" w:rsidR="00CA3254" w:rsidRPr="00CA3254" w:rsidRDefault="009D073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9D0734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9D0734">
        <w:rPr>
          <w:rFonts w:eastAsiaTheme="minorHAnsi"/>
          <w:bCs/>
          <w:spacing w:val="-1"/>
          <w:szCs w:val="22"/>
        </w:rPr>
        <w:t>ve</w:t>
      </w:r>
      <w:proofErr w:type="spellEnd"/>
      <w:r w:rsidRPr="009D073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9D0734">
        <w:rPr>
          <w:rFonts w:eastAsiaTheme="minorHAnsi"/>
          <w:bCs/>
          <w:spacing w:val="-1"/>
          <w:szCs w:val="22"/>
        </w:rPr>
        <w:t>Akreditasyon</w:t>
      </w:r>
      <w:proofErr w:type="spellEnd"/>
      <w:r w:rsidRPr="009D073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9D0734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gündemdeki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konuları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görüşür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;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alınan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kararlar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için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toplantı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tutanağı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düzenler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düzenlenen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tutanak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en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geç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iki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hafta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içinde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B217B7">
        <w:rPr>
          <w:rFonts w:eastAsiaTheme="minorHAnsi"/>
          <w:bCs/>
          <w:spacing w:val="-1"/>
          <w:szCs w:val="22"/>
        </w:rPr>
        <w:t>Müdürlük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aracılığıyla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Kalite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Komisyonuna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gönderir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.</w:t>
      </w:r>
    </w:p>
    <w:p w14:paraId="49928D14" w14:textId="4BC1F7E2" w:rsidR="00CA3254" w:rsidRPr="00CA3254" w:rsidRDefault="00B132A5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B132A5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B132A5">
        <w:rPr>
          <w:rFonts w:eastAsiaTheme="minorHAnsi"/>
          <w:bCs/>
          <w:spacing w:val="-1"/>
          <w:szCs w:val="22"/>
        </w:rPr>
        <w:t>ve</w:t>
      </w:r>
      <w:proofErr w:type="spellEnd"/>
      <w:r w:rsidRPr="00B132A5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B132A5">
        <w:rPr>
          <w:rFonts w:eastAsiaTheme="minorHAnsi"/>
          <w:bCs/>
          <w:spacing w:val="-1"/>
          <w:szCs w:val="22"/>
        </w:rPr>
        <w:t>Akreditasyon</w:t>
      </w:r>
      <w:proofErr w:type="spellEnd"/>
      <w:r w:rsidRPr="00B132A5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B132A5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gerektiğinde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görüşülecek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konular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ile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ilgili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başka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uzmanları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iç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dış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paydaşları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da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görüşlerini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almak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üzere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toplantılara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katılmak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üzere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davet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edebilir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.</w:t>
      </w:r>
    </w:p>
    <w:p w14:paraId="163B0F8F" w14:textId="71ECCB8A" w:rsidR="00CA3254" w:rsidRPr="00CA3254" w:rsidRDefault="00B132A5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B132A5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B132A5">
        <w:rPr>
          <w:rFonts w:eastAsiaTheme="minorHAnsi"/>
          <w:bCs/>
          <w:spacing w:val="-1"/>
          <w:szCs w:val="22"/>
        </w:rPr>
        <w:t>ve</w:t>
      </w:r>
      <w:proofErr w:type="spellEnd"/>
      <w:r w:rsidRPr="00B132A5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B132A5">
        <w:rPr>
          <w:rFonts w:eastAsiaTheme="minorHAnsi"/>
          <w:bCs/>
          <w:spacing w:val="-1"/>
          <w:szCs w:val="22"/>
        </w:rPr>
        <w:t>Akreditasyon</w:t>
      </w:r>
      <w:proofErr w:type="spellEnd"/>
      <w:r w:rsidRPr="00B132A5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B132A5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gerekli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durumlarda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7F18CE">
        <w:rPr>
          <w:rFonts w:eastAsiaTheme="minorHAnsi"/>
          <w:bCs/>
          <w:spacing w:val="-1"/>
          <w:szCs w:val="22"/>
        </w:rPr>
        <w:t>Meslek</w:t>
      </w:r>
      <w:proofErr w:type="spellEnd"/>
      <w:r w:rsidR="007F18CE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7F18CE">
        <w:rPr>
          <w:rFonts w:eastAsiaTheme="minorHAnsi"/>
          <w:bCs/>
          <w:spacing w:val="-1"/>
          <w:szCs w:val="22"/>
        </w:rPr>
        <w:t>Yüksekokulunun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diğer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komisyonları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ile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işbirliği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yapar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komisyonlara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tavsiyelerde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bulunur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.</w:t>
      </w:r>
    </w:p>
    <w:p w14:paraId="72D0ABE0" w14:textId="680D5317" w:rsidR="00CA3254" w:rsidRPr="007F18CE" w:rsidRDefault="007F18CE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/>
          <w:spacing w:val="-1"/>
          <w:szCs w:val="22"/>
        </w:rPr>
      </w:pPr>
      <w:r w:rsidRPr="007F18CE">
        <w:rPr>
          <w:rFonts w:eastAsiaTheme="minorHAnsi"/>
          <w:b/>
          <w:spacing w:val="-1"/>
          <w:szCs w:val="22"/>
        </w:rPr>
        <w:lastRenderedPageBreak/>
        <w:t xml:space="preserve">Kalite </w:t>
      </w:r>
      <w:proofErr w:type="spellStart"/>
      <w:r w:rsidRPr="007F18CE">
        <w:rPr>
          <w:rFonts w:eastAsiaTheme="minorHAnsi"/>
          <w:b/>
          <w:spacing w:val="-1"/>
          <w:szCs w:val="22"/>
        </w:rPr>
        <w:t>ve</w:t>
      </w:r>
      <w:proofErr w:type="spellEnd"/>
      <w:r w:rsidRPr="007F18CE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7F18CE">
        <w:rPr>
          <w:rFonts w:eastAsiaTheme="minorHAnsi"/>
          <w:b/>
          <w:spacing w:val="-1"/>
          <w:szCs w:val="22"/>
        </w:rPr>
        <w:t>Akreditasyon</w:t>
      </w:r>
      <w:proofErr w:type="spellEnd"/>
      <w:r w:rsidRPr="007F18CE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7F18CE">
        <w:rPr>
          <w:rFonts w:eastAsiaTheme="minorHAnsi"/>
          <w:b/>
          <w:spacing w:val="-1"/>
          <w:szCs w:val="22"/>
        </w:rPr>
        <w:t>Komisyonu</w:t>
      </w:r>
      <w:proofErr w:type="spellEnd"/>
      <w:r w:rsidR="00CA3254" w:rsidRPr="007F18CE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="00CA3254" w:rsidRPr="007F18CE">
        <w:rPr>
          <w:rFonts w:eastAsiaTheme="minorHAnsi"/>
          <w:b/>
          <w:spacing w:val="-1"/>
          <w:szCs w:val="22"/>
        </w:rPr>
        <w:t>Görevleri</w:t>
      </w:r>
      <w:proofErr w:type="spellEnd"/>
    </w:p>
    <w:p w14:paraId="4A5EA2CA" w14:textId="4B3D21B0" w:rsidR="00CA3254" w:rsidRPr="00CA3254" w:rsidRDefault="00CA3254" w:rsidP="00CA3254">
      <w:pPr>
        <w:pStyle w:val="GvdeMetni"/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7F18CE">
        <w:rPr>
          <w:rFonts w:eastAsiaTheme="minorHAnsi"/>
          <w:b/>
          <w:spacing w:val="-1"/>
          <w:szCs w:val="22"/>
        </w:rPr>
        <w:t>Madde 8-</w:t>
      </w:r>
      <w:r w:rsidRPr="00CA3254">
        <w:rPr>
          <w:rFonts w:eastAsiaTheme="minorHAnsi"/>
          <w:bCs/>
          <w:spacing w:val="-1"/>
          <w:szCs w:val="22"/>
        </w:rPr>
        <w:t xml:space="preserve">Trabzon </w:t>
      </w:r>
      <w:proofErr w:type="spellStart"/>
      <w:r w:rsidRPr="00CA3254">
        <w:rPr>
          <w:rFonts w:eastAsiaTheme="minorHAnsi"/>
          <w:bCs/>
          <w:spacing w:val="-1"/>
          <w:szCs w:val="22"/>
        </w:rPr>
        <w:t>Üniversitesi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r w:rsidR="006F0397">
        <w:rPr>
          <w:rFonts w:eastAsiaTheme="minorHAnsi"/>
          <w:bCs/>
          <w:spacing w:val="-1"/>
          <w:szCs w:val="22"/>
        </w:rPr>
        <w:t xml:space="preserve">Tonya </w:t>
      </w:r>
      <w:proofErr w:type="spellStart"/>
      <w:r w:rsidR="006F0397">
        <w:rPr>
          <w:rFonts w:eastAsiaTheme="minorHAnsi"/>
          <w:bCs/>
          <w:spacing w:val="-1"/>
          <w:szCs w:val="22"/>
        </w:rPr>
        <w:t>Meslek</w:t>
      </w:r>
      <w:proofErr w:type="spellEnd"/>
      <w:r w:rsidR="006F0397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6F0397">
        <w:rPr>
          <w:rFonts w:eastAsiaTheme="minorHAnsi"/>
          <w:bCs/>
          <w:spacing w:val="-1"/>
          <w:szCs w:val="22"/>
        </w:rPr>
        <w:t>Yüksekokulu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r w:rsidR="006F0397" w:rsidRPr="006F0397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="006F0397" w:rsidRPr="006F0397">
        <w:rPr>
          <w:rFonts w:eastAsiaTheme="minorHAnsi"/>
          <w:bCs/>
          <w:spacing w:val="-1"/>
          <w:szCs w:val="22"/>
        </w:rPr>
        <w:t>ve</w:t>
      </w:r>
      <w:proofErr w:type="spellEnd"/>
      <w:r w:rsidR="006F0397" w:rsidRPr="006F0397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6F0397" w:rsidRPr="006F0397">
        <w:rPr>
          <w:rFonts w:eastAsiaTheme="minorHAnsi"/>
          <w:bCs/>
          <w:spacing w:val="-1"/>
          <w:szCs w:val="22"/>
        </w:rPr>
        <w:t>Akreditasyon</w:t>
      </w:r>
      <w:proofErr w:type="spellEnd"/>
      <w:r w:rsidR="006F0397" w:rsidRPr="006F0397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6F0397" w:rsidRPr="006F0397">
        <w:rPr>
          <w:rFonts w:eastAsiaTheme="minorHAnsi"/>
          <w:bCs/>
          <w:spacing w:val="-1"/>
          <w:szCs w:val="22"/>
        </w:rPr>
        <w:t>Komisyonu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görevleri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şu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şekildedir</w:t>
      </w:r>
      <w:proofErr w:type="spellEnd"/>
      <w:r w:rsidRPr="00CA3254">
        <w:rPr>
          <w:rFonts w:eastAsiaTheme="minorHAnsi"/>
          <w:bCs/>
          <w:spacing w:val="-1"/>
          <w:szCs w:val="22"/>
        </w:rPr>
        <w:t>:</w:t>
      </w:r>
    </w:p>
    <w:p w14:paraId="2B98074F" w14:textId="77777777" w:rsidR="00CA3254" w:rsidRPr="00CA3254" w:rsidRDefault="00CA3254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CA3254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CA3254">
        <w:rPr>
          <w:rFonts w:eastAsiaTheme="minorHAnsi"/>
          <w:bCs/>
          <w:spacing w:val="-1"/>
          <w:szCs w:val="22"/>
        </w:rPr>
        <w:t>Komisyonu’nun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belirleyeceği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usul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esaslar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doğrultusunda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çalışmalar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yürütmek</w:t>
      </w:r>
      <w:proofErr w:type="spellEnd"/>
      <w:r w:rsidRPr="00CA3254">
        <w:rPr>
          <w:rFonts w:eastAsiaTheme="minorHAnsi"/>
          <w:bCs/>
          <w:spacing w:val="-1"/>
          <w:szCs w:val="22"/>
        </w:rPr>
        <w:t>,</w:t>
      </w:r>
    </w:p>
    <w:p w14:paraId="025D3912" w14:textId="0E3528B3" w:rsidR="00CA3254" w:rsidRPr="00CA3254" w:rsidRDefault="00217C18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proofErr w:type="spellStart"/>
      <w:r>
        <w:rPr>
          <w:rFonts w:eastAsiaTheme="minorHAnsi"/>
          <w:bCs/>
          <w:spacing w:val="-1"/>
          <w:szCs w:val="22"/>
        </w:rPr>
        <w:t>Meslek</w:t>
      </w:r>
      <w:proofErr w:type="spellEnd"/>
      <w:r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Yüksekokulu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Üniversitenin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stratejik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planı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hedefleri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doğrultusunda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akademik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idari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hizmetleri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değerlendirerek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hizmetlerin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kalitesinin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geliştirilmesi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için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yapılacak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her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türlü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çalışmayı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yürütmek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;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kapsamda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Kalite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Komisyonu’na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her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türlü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desteği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vermek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,</w:t>
      </w:r>
    </w:p>
    <w:p w14:paraId="4D631312" w14:textId="4737BB69" w:rsidR="00CA3254" w:rsidRPr="00CA3254" w:rsidRDefault="00217C18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proofErr w:type="spellStart"/>
      <w:r>
        <w:rPr>
          <w:rFonts w:eastAsiaTheme="minorHAnsi"/>
          <w:bCs/>
          <w:spacing w:val="-1"/>
          <w:szCs w:val="22"/>
        </w:rPr>
        <w:t>Meslek</w:t>
      </w:r>
      <w:proofErr w:type="spellEnd"/>
      <w:r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Yüksekokulu</w:t>
      </w:r>
      <w:r w:rsidR="0086208B">
        <w:rPr>
          <w:rFonts w:eastAsiaTheme="minorHAnsi"/>
          <w:bCs/>
          <w:spacing w:val="-1"/>
          <w:szCs w:val="22"/>
        </w:rPr>
        <w:t>nun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kurum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içi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değerlendirme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çalışmalarını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yürütmek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birim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iç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değerlendirme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raporları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performans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göstergelerini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hazırlamak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,</w:t>
      </w:r>
    </w:p>
    <w:p w14:paraId="6CDF87D5" w14:textId="02207C88" w:rsidR="00CA3254" w:rsidRPr="00CA3254" w:rsidRDefault="00CA3254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proofErr w:type="spellStart"/>
      <w:r w:rsidRPr="00CA3254">
        <w:rPr>
          <w:rFonts w:eastAsiaTheme="minorHAnsi"/>
          <w:bCs/>
          <w:spacing w:val="-1"/>
          <w:szCs w:val="22"/>
        </w:rPr>
        <w:t>Birim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iç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değerlendirme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raporları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doğrultusunda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iyileştirme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alanları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eylem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planlarına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ilişkin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önerileri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86208B">
        <w:rPr>
          <w:rFonts w:eastAsiaTheme="minorHAnsi"/>
          <w:bCs/>
          <w:spacing w:val="-1"/>
          <w:szCs w:val="22"/>
        </w:rPr>
        <w:t>Müdürlüğe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Kalite </w:t>
      </w:r>
      <w:proofErr w:type="spellStart"/>
      <w:r w:rsidRPr="00CA3254">
        <w:rPr>
          <w:rFonts w:eastAsiaTheme="minorHAnsi"/>
          <w:bCs/>
          <w:spacing w:val="-1"/>
          <w:szCs w:val="22"/>
        </w:rPr>
        <w:t>Komisyonu’na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sunmak</w:t>
      </w:r>
      <w:proofErr w:type="spellEnd"/>
      <w:r w:rsidRPr="00CA3254">
        <w:rPr>
          <w:rFonts w:eastAsiaTheme="minorHAnsi"/>
          <w:bCs/>
          <w:spacing w:val="-1"/>
          <w:szCs w:val="22"/>
        </w:rPr>
        <w:t>,</w:t>
      </w:r>
    </w:p>
    <w:p w14:paraId="566AF59B" w14:textId="56884389" w:rsidR="00CA3254" w:rsidRPr="00CA3254" w:rsidRDefault="00CA3254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CA3254">
        <w:rPr>
          <w:rFonts w:eastAsiaTheme="minorHAnsi"/>
          <w:bCs/>
          <w:spacing w:val="-1"/>
          <w:szCs w:val="22"/>
        </w:rPr>
        <w:t xml:space="preserve">Trabzon </w:t>
      </w:r>
      <w:proofErr w:type="spellStart"/>
      <w:r w:rsidRPr="00CA3254">
        <w:rPr>
          <w:rFonts w:eastAsiaTheme="minorHAnsi"/>
          <w:bCs/>
          <w:spacing w:val="-1"/>
          <w:szCs w:val="22"/>
        </w:rPr>
        <w:t>Üniversitesi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dış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değerlendirme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çalışmalarında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86208B">
        <w:rPr>
          <w:rFonts w:eastAsiaTheme="minorHAnsi"/>
          <w:bCs/>
          <w:spacing w:val="-1"/>
          <w:szCs w:val="22"/>
        </w:rPr>
        <w:t>Meslek</w:t>
      </w:r>
      <w:proofErr w:type="spellEnd"/>
      <w:r w:rsidR="0086208B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86208B">
        <w:rPr>
          <w:rFonts w:eastAsiaTheme="minorHAnsi"/>
          <w:bCs/>
          <w:spacing w:val="-1"/>
          <w:szCs w:val="22"/>
        </w:rPr>
        <w:t>Yüksekokulu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için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gerekli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hazırlıkları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yaparak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dış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değerlendirici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kurum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Pr="00CA3254">
        <w:rPr>
          <w:rFonts w:eastAsiaTheme="minorHAnsi"/>
          <w:bCs/>
          <w:spacing w:val="-1"/>
          <w:szCs w:val="22"/>
        </w:rPr>
        <w:t>kuruluş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veya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kurula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her </w:t>
      </w:r>
      <w:proofErr w:type="spellStart"/>
      <w:r w:rsidRPr="00CA3254">
        <w:rPr>
          <w:rFonts w:eastAsiaTheme="minorHAnsi"/>
          <w:bCs/>
          <w:spacing w:val="-1"/>
          <w:szCs w:val="22"/>
        </w:rPr>
        <w:t>türlü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desteği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vermek</w:t>
      </w:r>
      <w:proofErr w:type="spellEnd"/>
      <w:r w:rsidRPr="00CA3254">
        <w:rPr>
          <w:rFonts w:eastAsiaTheme="minorHAnsi"/>
          <w:bCs/>
          <w:spacing w:val="-1"/>
          <w:szCs w:val="22"/>
        </w:rPr>
        <w:t>,</w:t>
      </w:r>
    </w:p>
    <w:p w14:paraId="605D25A1" w14:textId="77777777" w:rsidR="00CA3254" w:rsidRPr="00CA3254" w:rsidRDefault="00CA3254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CA3254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CA3254">
        <w:rPr>
          <w:rFonts w:eastAsiaTheme="minorHAnsi"/>
          <w:bCs/>
          <w:spacing w:val="-1"/>
          <w:szCs w:val="22"/>
        </w:rPr>
        <w:t>Komisyon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kararlarını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duyurarak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uygulamalarını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takip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etmek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uygulamaların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sonuçlarını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izlemek</w:t>
      </w:r>
      <w:proofErr w:type="spellEnd"/>
      <w:r w:rsidRPr="00CA3254">
        <w:rPr>
          <w:rFonts w:eastAsiaTheme="minorHAnsi"/>
          <w:bCs/>
          <w:spacing w:val="-1"/>
          <w:szCs w:val="22"/>
        </w:rPr>
        <w:t>,</w:t>
      </w:r>
    </w:p>
    <w:p w14:paraId="70798806" w14:textId="77777777" w:rsidR="00CA3254" w:rsidRPr="00CA3254" w:rsidRDefault="00CA3254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CA3254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CA3254">
        <w:rPr>
          <w:rFonts w:eastAsiaTheme="minorHAnsi"/>
          <w:bCs/>
          <w:spacing w:val="-1"/>
          <w:szCs w:val="22"/>
        </w:rPr>
        <w:t>Komisyonu’nun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Yükseköğretim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Kalite </w:t>
      </w:r>
      <w:proofErr w:type="spellStart"/>
      <w:r w:rsidRPr="00CA3254">
        <w:rPr>
          <w:rFonts w:eastAsiaTheme="minorHAnsi"/>
          <w:bCs/>
          <w:spacing w:val="-1"/>
          <w:szCs w:val="22"/>
        </w:rPr>
        <w:t>Kurulu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için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hazırlayacağı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başta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“Trabzon </w:t>
      </w:r>
      <w:proofErr w:type="spellStart"/>
      <w:r w:rsidRPr="00CA3254">
        <w:rPr>
          <w:rFonts w:eastAsiaTheme="minorHAnsi"/>
          <w:bCs/>
          <w:spacing w:val="-1"/>
          <w:szCs w:val="22"/>
        </w:rPr>
        <w:t>Üniversitesi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İç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Değerlendirme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Raporu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” </w:t>
      </w:r>
      <w:proofErr w:type="spellStart"/>
      <w:r w:rsidRPr="00CA3254">
        <w:rPr>
          <w:rFonts w:eastAsiaTheme="minorHAnsi"/>
          <w:bCs/>
          <w:spacing w:val="-1"/>
          <w:szCs w:val="22"/>
        </w:rPr>
        <w:t>olmak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üzere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hazırlanan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raporlara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destek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vermek</w:t>
      </w:r>
      <w:proofErr w:type="spellEnd"/>
      <w:r w:rsidRPr="00CA3254">
        <w:rPr>
          <w:rFonts w:eastAsiaTheme="minorHAnsi"/>
          <w:bCs/>
          <w:spacing w:val="-1"/>
          <w:szCs w:val="22"/>
        </w:rPr>
        <w:t>,</w:t>
      </w:r>
    </w:p>
    <w:p w14:paraId="016435A9" w14:textId="77777777" w:rsidR="00CA3254" w:rsidRPr="00CA3254" w:rsidRDefault="00CA3254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proofErr w:type="spellStart"/>
      <w:r w:rsidRPr="00CA3254">
        <w:rPr>
          <w:rFonts w:eastAsiaTheme="minorHAnsi"/>
          <w:bCs/>
          <w:spacing w:val="-1"/>
          <w:szCs w:val="22"/>
        </w:rPr>
        <w:t>Programların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akreditasyon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süreçlerine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girmesini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teşvik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etmek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faaliyetlere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katkıda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bulunmak</w:t>
      </w:r>
      <w:proofErr w:type="spellEnd"/>
      <w:r w:rsidRPr="00CA3254">
        <w:rPr>
          <w:rFonts w:eastAsiaTheme="minorHAnsi"/>
          <w:bCs/>
          <w:spacing w:val="-1"/>
          <w:szCs w:val="22"/>
        </w:rPr>
        <w:t>,</w:t>
      </w:r>
    </w:p>
    <w:p w14:paraId="7C6B4206" w14:textId="643A701F" w:rsidR="00CA3254" w:rsidRPr="00CA3254" w:rsidRDefault="00BE72D3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BE72D3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BE72D3">
        <w:rPr>
          <w:rFonts w:eastAsiaTheme="minorHAnsi"/>
          <w:bCs/>
          <w:spacing w:val="-1"/>
          <w:szCs w:val="22"/>
        </w:rPr>
        <w:t>ve</w:t>
      </w:r>
      <w:proofErr w:type="spellEnd"/>
      <w:r w:rsidRPr="00BE72D3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BE72D3">
        <w:rPr>
          <w:rFonts w:eastAsiaTheme="minorHAnsi"/>
          <w:bCs/>
          <w:spacing w:val="-1"/>
          <w:szCs w:val="22"/>
        </w:rPr>
        <w:t>Akreditasyon</w:t>
      </w:r>
      <w:proofErr w:type="spellEnd"/>
      <w:r w:rsidRPr="00BE72D3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BE72D3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alt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çalışma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gruplarının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faaliyetlerini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koordine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etmek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performanslarını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izlemek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,</w:t>
      </w:r>
    </w:p>
    <w:p w14:paraId="1B0C6609" w14:textId="4081859C" w:rsidR="00CA3254" w:rsidRPr="00CA3254" w:rsidRDefault="00BE72D3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proofErr w:type="spellStart"/>
      <w:r>
        <w:rPr>
          <w:rFonts w:eastAsiaTheme="minorHAnsi"/>
          <w:bCs/>
          <w:spacing w:val="-1"/>
          <w:szCs w:val="22"/>
        </w:rPr>
        <w:t>Meslek</w:t>
      </w:r>
      <w:proofErr w:type="spellEnd"/>
      <w:r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Yüksekokulu</w:t>
      </w:r>
      <w:r w:rsidR="00145E0F">
        <w:rPr>
          <w:rFonts w:eastAsiaTheme="minorHAnsi"/>
          <w:bCs/>
          <w:spacing w:val="-1"/>
          <w:szCs w:val="22"/>
        </w:rPr>
        <w:t>nu</w:t>
      </w:r>
      <w:r w:rsidR="00CA3254" w:rsidRPr="00CA3254">
        <w:rPr>
          <w:rFonts w:eastAsiaTheme="minorHAnsi"/>
          <w:bCs/>
          <w:spacing w:val="-1"/>
          <w:szCs w:val="22"/>
        </w:rPr>
        <w:t>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diğer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komisyonlarından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öğretim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elemanlarından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idari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personelden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gelen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bilgi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belgelerinin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röportör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üye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tarafından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toplanması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saklanması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F87DCD">
        <w:rPr>
          <w:rFonts w:eastAsiaTheme="minorHAnsi"/>
          <w:bCs/>
          <w:spacing w:val="-1"/>
          <w:szCs w:val="22"/>
        </w:rPr>
        <w:t>üyelerl</w:t>
      </w:r>
      <w:r w:rsidR="00CA3254" w:rsidRPr="00CA3254">
        <w:rPr>
          <w:rFonts w:eastAsiaTheme="minorHAnsi"/>
          <w:bCs/>
          <w:spacing w:val="-1"/>
          <w:szCs w:val="22"/>
        </w:rPr>
        <w:t>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değerlendirilmesini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sağlamak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,</w:t>
      </w:r>
    </w:p>
    <w:p w14:paraId="45B31739" w14:textId="0549A517" w:rsidR="00CA3254" w:rsidRPr="00CA3254" w:rsidRDefault="00145E0F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145E0F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145E0F">
        <w:rPr>
          <w:rFonts w:eastAsiaTheme="minorHAnsi"/>
          <w:bCs/>
          <w:spacing w:val="-1"/>
          <w:szCs w:val="22"/>
        </w:rPr>
        <w:t>ve</w:t>
      </w:r>
      <w:proofErr w:type="spellEnd"/>
      <w:r w:rsidRPr="00145E0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145E0F">
        <w:rPr>
          <w:rFonts w:eastAsiaTheme="minorHAnsi"/>
          <w:bCs/>
          <w:spacing w:val="-1"/>
          <w:szCs w:val="22"/>
        </w:rPr>
        <w:t>Akreditasyon</w:t>
      </w:r>
      <w:proofErr w:type="spellEnd"/>
      <w:r w:rsidRPr="00145E0F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145E0F">
        <w:rPr>
          <w:rFonts w:eastAsiaTheme="minorHAnsi"/>
          <w:bCs/>
          <w:spacing w:val="-1"/>
          <w:szCs w:val="22"/>
        </w:rPr>
        <w:t>Komisyonu</w:t>
      </w:r>
      <w:r>
        <w:rPr>
          <w:rFonts w:eastAsiaTheme="minorHAnsi"/>
          <w:bCs/>
          <w:spacing w:val="-1"/>
          <w:szCs w:val="22"/>
        </w:rPr>
        <w:t>nun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toplantılarının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raportör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üye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tarafından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tutanak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altına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alınması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bir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nüshasının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saklanması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aslının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Müdürlüğe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gönderilmesini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sağlamak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,</w:t>
      </w:r>
    </w:p>
    <w:p w14:paraId="028EC924" w14:textId="58C55D66" w:rsidR="00CA3254" w:rsidRPr="00CA3254" w:rsidRDefault="00055F77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proofErr w:type="spellStart"/>
      <w:r>
        <w:rPr>
          <w:rFonts w:eastAsiaTheme="minorHAnsi"/>
          <w:bCs/>
          <w:spacing w:val="-1"/>
          <w:szCs w:val="22"/>
        </w:rPr>
        <w:t>Meslek</w:t>
      </w:r>
      <w:proofErr w:type="spellEnd"/>
      <w:r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Yüksekokulunun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web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sayfasının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kalite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kısmının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içeriğinin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oluşturulması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düzenlenmesi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için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Meslek</w:t>
      </w:r>
      <w:proofErr w:type="spellEnd"/>
      <w:r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Yüksekokulu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Web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Komisyonu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ile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işbirliği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halinde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çalışmak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,</w:t>
      </w:r>
    </w:p>
    <w:p w14:paraId="3AC71EFA" w14:textId="580A999C" w:rsidR="00CA3254" w:rsidRPr="00CA3254" w:rsidRDefault="00CA3254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r w:rsidRPr="00CA3254">
        <w:rPr>
          <w:rFonts w:eastAsiaTheme="minorHAnsi"/>
          <w:bCs/>
          <w:spacing w:val="-1"/>
          <w:szCs w:val="22"/>
        </w:rPr>
        <w:t xml:space="preserve">Kalite </w:t>
      </w:r>
      <w:proofErr w:type="spellStart"/>
      <w:r w:rsidRPr="00CA3254">
        <w:rPr>
          <w:rFonts w:eastAsiaTheme="minorHAnsi"/>
          <w:bCs/>
          <w:spacing w:val="-1"/>
          <w:szCs w:val="22"/>
        </w:rPr>
        <w:t>kültürünün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geliştirilmesi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yaygınlaştırılması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için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kurum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içi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dışında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eğitim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, </w:t>
      </w:r>
      <w:proofErr w:type="spellStart"/>
      <w:r w:rsidRPr="00CA3254">
        <w:rPr>
          <w:rFonts w:eastAsiaTheme="minorHAnsi"/>
          <w:bCs/>
          <w:spacing w:val="-1"/>
          <w:szCs w:val="22"/>
        </w:rPr>
        <w:t>toplantı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benzeri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faaliyetlerde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bulunmak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bu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tür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faaliyetlere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katılarak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055F77">
        <w:rPr>
          <w:rFonts w:eastAsiaTheme="minorHAnsi"/>
          <w:bCs/>
          <w:spacing w:val="-1"/>
          <w:szCs w:val="22"/>
        </w:rPr>
        <w:t>Meslek</w:t>
      </w:r>
      <w:proofErr w:type="spellEnd"/>
      <w:r w:rsidR="00055F77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055F77">
        <w:rPr>
          <w:rFonts w:eastAsiaTheme="minorHAnsi"/>
          <w:bCs/>
          <w:spacing w:val="-1"/>
          <w:szCs w:val="22"/>
        </w:rPr>
        <w:t>Yüksekokulunu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temsil</w:t>
      </w:r>
      <w:proofErr w:type="spellEnd"/>
      <w:r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Pr="00CA3254">
        <w:rPr>
          <w:rFonts w:eastAsiaTheme="minorHAnsi"/>
          <w:bCs/>
          <w:spacing w:val="-1"/>
          <w:szCs w:val="22"/>
        </w:rPr>
        <w:t>etmek</w:t>
      </w:r>
      <w:proofErr w:type="spellEnd"/>
      <w:r w:rsidRPr="00CA3254">
        <w:rPr>
          <w:rFonts w:eastAsiaTheme="minorHAnsi"/>
          <w:bCs/>
          <w:spacing w:val="-1"/>
          <w:szCs w:val="22"/>
        </w:rPr>
        <w:t>,</w:t>
      </w:r>
    </w:p>
    <w:p w14:paraId="03FC3FCF" w14:textId="1AD42F2C" w:rsidR="00CA3254" w:rsidRPr="00CA3254" w:rsidRDefault="00EE7F95" w:rsidP="00217C18">
      <w:pPr>
        <w:pStyle w:val="GvdeMetni"/>
        <w:numPr>
          <w:ilvl w:val="0"/>
          <w:numId w:val="16"/>
        </w:numPr>
        <w:spacing w:before="77" w:line="242" w:lineRule="auto"/>
        <w:ind w:right="122"/>
        <w:jc w:val="both"/>
        <w:rPr>
          <w:rFonts w:eastAsiaTheme="minorHAnsi"/>
          <w:bCs/>
          <w:spacing w:val="-1"/>
          <w:szCs w:val="22"/>
        </w:rPr>
      </w:pPr>
      <w:proofErr w:type="spellStart"/>
      <w:r>
        <w:rPr>
          <w:rFonts w:eastAsiaTheme="minorHAnsi"/>
          <w:bCs/>
          <w:spacing w:val="-1"/>
          <w:szCs w:val="22"/>
        </w:rPr>
        <w:t>Meslek</w:t>
      </w:r>
      <w:proofErr w:type="spellEnd"/>
      <w:r>
        <w:rPr>
          <w:rFonts w:eastAsiaTheme="minorHAnsi"/>
          <w:bCs/>
          <w:spacing w:val="-1"/>
          <w:szCs w:val="22"/>
        </w:rPr>
        <w:t xml:space="preserve"> </w:t>
      </w:r>
      <w:proofErr w:type="spellStart"/>
      <w:r>
        <w:rPr>
          <w:rFonts w:eastAsiaTheme="minorHAnsi"/>
          <w:bCs/>
          <w:spacing w:val="-1"/>
          <w:szCs w:val="22"/>
        </w:rPr>
        <w:t>Yüksekokulu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bünyesinde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kurulan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diğer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komisyonlar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arasındaki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koordinasyon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ve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iş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birliğinin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kurulmasına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yardımcı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 xml:space="preserve"> </w:t>
      </w:r>
      <w:proofErr w:type="spellStart"/>
      <w:r w:rsidR="00CA3254" w:rsidRPr="00CA3254">
        <w:rPr>
          <w:rFonts w:eastAsiaTheme="minorHAnsi"/>
          <w:bCs/>
          <w:spacing w:val="-1"/>
          <w:szCs w:val="22"/>
        </w:rPr>
        <w:t>olmak</w:t>
      </w:r>
      <w:proofErr w:type="spellEnd"/>
      <w:r w:rsidR="00CA3254" w:rsidRPr="00CA3254">
        <w:rPr>
          <w:rFonts w:eastAsiaTheme="minorHAnsi"/>
          <w:bCs/>
          <w:spacing w:val="-1"/>
          <w:szCs w:val="22"/>
        </w:rPr>
        <w:t>.</w:t>
      </w:r>
    </w:p>
    <w:p w14:paraId="17BCBA9D" w14:textId="6A23DCAC" w:rsidR="00BF0980" w:rsidRDefault="00815FFC">
      <w:pPr>
        <w:pStyle w:val="GvdeMetni"/>
        <w:spacing w:before="77" w:line="242" w:lineRule="auto"/>
        <w:ind w:right="122"/>
        <w:jc w:val="both"/>
        <w:rPr>
          <w:spacing w:val="-1"/>
        </w:rPr>
      </w:pPr>
      <w:r>
        <w:rPr>
          <w:spacing w:val="-1"/>
        </w:rPr>
        <w:t>.</w:t>
      </w:r>
    </w:p>
    <w:p w14:paraId="77CAB2B8" w14:textId="77777777" w:rsidR="00F029FD" w:rsidRDefault="00F029FD">
      <w:pPr>
        <w:pStyle w:val="GvdeMetni"/>
        <w:spacing w:before="77" w:line="242" w:lineRule="auto"/>
        <w:ind w:right="122"/>
        <w:jc w:val="both"/>
      </w:pPr>
    </w:p>
    <w:p w14:paraId="17BCBA9F" w14:textId="4940BC4A" w:rsidR="00BF0980" w:rsidRDefault="00815FFC">
      <w:pPr>
        <w:pStyle w:val="Balk1"/>
        <w:spacing w:before="163"/>
        <w:ind w:left="1495" w:right="1483"/>
        <w:jc w:val="center"/>
        <w:rPr>
          <w:b w:val="0"/>
          <w:bCs w:val="0"/>
        </w:rPr>
      </w:pPr>
      <w:r>
        <w:rPr>
          <w:spacing w:val="-1"/>
        </w:rPr>
        <w:t>ÜÇÜNCÜ</w:t>
      </w:r>
      <w:r>
        <w:rPr>
          <w:spacing w:val="-5"/>
        </w:rPr>
        <w:t xml:space="preserve"> </w:t>
      </w:r>
      <w:r>
        <w:rPr>
          <w:spacing w:val="-2"/>
        </w:rPr>
        <w:t>BÖLÜM</w:t>
      </w:r>
    </w:p>
    <w:p w14:paraId="17BCBAA0" w14:textId="6CAE48B1" w:rsidR="00BF0980" w:rsidRDefault="00D05F32">
      <w:pPr>
        <w:ind w:left="817" w:right="8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F32">
        <w:rPr>
          <w:rFonts w:ascii="Times New Roman" w:hAnsi="Times New Roman"/>
          <w:b/>
          <w:spacing w:val="-1"/>
          <w:sz w:val="24"/>
        </w:rPr>
        <w:t xml:space="preserve">Kalite Alt </w:t>
      </w:r>
      <w:proofErr w:type="spellStart"/>
      <w:r w:rsidRPr="00D05F32">
        <w:rPr>
          <w:rFonts w:ascii="Times New Roman" w:hAnsi="Times New Roman"/>
          <w:b/>
          <w:spacing w:val="-1"/>
          <w:sz w:val="24"/>
        </w:rPr>
        <w:t>Çalışma</w:t>
      </w:r>
      <w:proofErr w:type="spellEnd"/>
      <w:r w:rsidRPr="00D05F3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D05F32">
        <w:rPr>
          <w:rFonts w:ascii="Times New Roman" w:hAnsi="Times New Roman"/>
          <w:b/>
          <w:spacing w:val="-1"/>
          <w:sz w:val="24"/>
        </w:rPr>
        <w:t>Grubu</w:t>
      </w:r>
      <w:proofErr w:type="spellEnd"/>
      <w:r w:rsidRPr="00D05F3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D05F32">
        <w:rPr>
          <w:rFonts w:ascii="Times New Roman" w:hAnsi="Times New Roman"/>
          <w:b/>
          <w:spacing w:val="-1"/>
          <w:sz w:val="24"/>
        </w:rPr>
        <w:t>Oluşumu</w:t>
      </w:r>
      <w:proofErr w:type="spellEnd"/>
      <w:r w:rsidRPr="00D05F32">
        <w:rPr>
          <w:rFonts w:ascii="Times New Roman" w:hAnsi="Times New Roman"/>
          <w:b/>
          <w:spacing w:val="-1"/>
          <w:sz w:val="24"/>
        </w:rPr>
        <w:t xml:space="preserve">, </w:t>
      </w:r>
      <w:proofErr w:type="spellStart"/>
      <w:r w:rsidRPr="00D05F32">
        <w:rPr>
          <w:rFonts w:ascii="Times New Roman" w:hAnsi="Times New Roman"/>
          <w:b/>
          <w:spacing w:val="-1"/>
          <w:sz w:val="24"/>
        </w:rPr>
        <w:t>Görev</w:t>
      </w:r>
      <w:proofErr w:type="spellEnd"/>
      <w:r w:rsidRPr="00D05F3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D05F32">
        <w:rPr>
          <w:rFonts w:ascii="Times New Roman" w:hAnsi="Times New Roman"/>
          <w:b/>
          <w:spacing w:val="-1"/>
          <w:sz w:val="24"/>
        </w:rPr>
        <w:t>ve</w:t>
      </w:r>
      <w:proofErr w:type="spellEnd"/>
      <w:r w:rsidRPr="00D05F3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D05F32">
        <w:rPr>
          <w:rFonts w:ascii="Times New Roman" w:hAnsi="Times New Roman"/>
          <w:b/>
          <w:spacing w:val="-1"/>
          <w:sz w:val="24"/>
        </w:rPr>
        <w:t>Çalışma</w:t>
      </w:r>
      <w:proofErr w:type="spellEnd"/>
      <w:r w:rsidRPr="00D05F32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D05F32">
        <w:rPr>
          <w:rFonts w:ascii="Times New Roman" w:hAnsi="Times New Roman"/>
          <w:b/>
          <w:spacing w:val="-1"/>
          <w:sz w:val="24"/>
        </w:rPr>
        <w:t>Esasları</w:t>
      </w:r>
      <w:proofErr w:type="spellEnd"/>
    </w:p>
    <w:p w14:paraId="17BCBAA1" w14:textId="77777777" w:rsidR="00BF0980" w:rsidRDefault="00BF0980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935260" w14:textId="22CBE6B9" w:rsidR="007B2105" w:rsidRDefault="007B2105">
      <w:pPr>
        <w:pStyle w:val="GvdeMetni"/>
        <w:spacing w:before="67"/>
        <w:ind w:right="100" w:firstLine="424"/>
        <w:jc w:val="both"/>
        <w:rPr>
          <w:rFonts w:eastAsiaTheme="minorHAnsi"/>
          <w:b/>
          <w:spacing w:val="-1"/>
          <w:szCs w:val="22"/>
        </w:rPr>
      </w:pPr>
      <w:r w:rsidRPr="007B2105">
        <w:rPr>
          <w:rFonts w:eastAsiaTheme="minorHAnsi"/>
          <w:b/>
          <w:spacing w:val="-1"/>
          <w:szCs w:val="22"/>
        </w:rPr>
        <w:t xml:space="preserve">Kalite Alt </w:t>
      </w:r>
      <w:proofErr w:type="spellStart"/>
      <w:r w:rsidRPr="007B2105">
        <w:rPr>
          <w:rFonts w:eastAsiaTheme="minorHAnsi"/>
          <w:b/>
          <w:spacing w:val="-1"/>
          <w:szCs w:val="22"/>
        </w:rPr>
        <w:t>Çalışma</w:t>
      </w:r>
      <w:proofErr w:type="spellEnd"/>
      <w:r w:rsidRPr="007B2105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7B2105">
        <w:rPr>
          <w:rFonts w:eastAsiaTheme="minorHAnsi"/>
          <w:b/>
          <w:spacing w:val="-1"/>
          <w:szCs w:val="22"/>
        </w:rPr>
        <w:t>Grubu</w:t>
      </w:r>
      <w:proofErr w:type="spellEnd"/>
      <w:r w:rsidRPr="007B2105">
        <w:rPr>
          <w:rFonts w:eastAsiaTheme="minorHAnsi"/>
          <w:b/>
          <w:spacing w:val="-1"/>
          <w:szCs w:val="22"/>
        </w:rPr>
        <w:t xml:space="preserve"> </w:t>
      </w:r>
      <w:proofErr w:type="spellStart"/>
      <w:r w:rsidRPr="007B2105">
        <w:rPr>
          <w:rFonts w:eastAsiaTheme="minorHAnsi"/>
          <w:b/>
          <w:spacing w:val="-1"/>
          <w:szCs w:val="22"/>
        </w:rPr>
        <w:t>Oluşumu</w:t>
      </w:r>
      <w:proofErr w:type="spellEnd"/>
      <w:r w:rsidRPr="007B2105">
        <w:rPr>
          <w:rFonts w:eastAsiaTheme="minorHAnsi"/>
          <w:b/>
          <w:spacing w:val="-1"/>
          <w:szCs w:val="22"/>
        </w:rPr>
        <w:t xml:space="preserve">, </w:t>
      </w:r>
    </w:p>
    <w:p w14:paraId="06DDF627" w14:textId="5F4AE451" w:rsidR="000B1C19" w:rsidRPr="000B1C19" w:rsidRDefault="000B1C19" w:rsidP="000B1C19">
      <w:pPr>
        <w:pStyle w:val="GvdeMetni"/>
        <w:ind w:right="105" w:firstLine="424"/>
        <w:jc w:val="both"/>
        <w:rPr>
          <w:bCs/>
          <w:spacing w:val="-1"/>
        </w:rPr>
      </w:pPr>
      <w:r w:rsidRPr="000B1C19">
        <w:rPr>
          <w:b/>
          <w:spacing w:val="-1"/>
        </w:rPr>
        <w:t>Madde 9-</w:t>
      </w:r>
      <w:r w:rsidRPr="000B1C19">
        <w:rPr>
          <w:bCs/>
          <w:spacing w:val="-1"/>
        </w:rPr>
        <w:t xml:space="preserve"> 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için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tüm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görevlendirmeler</w:t>
      </w:r>
      <w:proofErr w:type="spellEnd"/>
      <w:r w:rsidRPr="000B1C19">
        <w:rPr>
          <w:bCs/>
          <w:spacing w:val="-1"/>
        </w:rPr>
        <w:t xml:space="preserve"> </w:t>
      </w:r>
      <w:r w:rsidR="00954D0F" w:rsidRPr="00954D0F">
        <w:rPr>
          <w:bCs/>
          <w:spacing w:val="-1"/>
        </w:rPr>
        <w:t xml:space="preserve">Kalite </w:t>
      </w:r>
      <w:proofErr w:type="spellStart"/>
      <w:r w:rsidR="00954D0F" w:rsidRPr="00954D0F">
        <w:rPr>
          <w:bCs/>
          <w:spacing w:val="-1"/>
        </w:rPr>
        <w:t>ve</w:t>
      </w:r>
      <w:proofErr w:type="spellEnd"/>
      <w:r w:rsidR="00954D0F" w:rsidRPr="00954D0F">
        <w:rPr>
          <w:bCs/>
          <w:spacing w:val="-1"/>
        </w:rPr>
        <w:t xml:space="preserve"> </w:t>
      </w:r>
      <w:proofErr w:type="spellStart"/>
      <w:r w:rsidR="00954D0F" w:rsidRPr="00954D0F">
        <w:rPr>
          <w:bCs/>
          <w:spacing w:val="-1"/>
        </w:rPr>
        <w:t>Akreditasyon</w:t>
      </w:r>
      <w:proofErr w:type="spellEnd"/>
      <w:r w:rsidR="00954D0F" w:rsidRPr="00954D0F">
        <w:rPr>
          <w:bCs/>
          <w:spacing w:val="-1"/>
        </w:rPr>
        <w:t xml:space="preserve"> </w:t>
      </w:r>
      <w:proofErr w:type="spellStart"/>
      <w:r w:rsidR="00954D0F" w:rsidRPr="00954D0F">
        <w:rPr>
          <w:bCs/>
          <w:spacing w:val="-1"/>
        </w:rPr>
        <w:t>Komisyonu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Başkanı’nın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önerisiyle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="00164908">
        <w:rPr>
          <w:bCs/>
          <w:spacing w:val="-1"/>
        </w:rPr>
        <w:t>Meslek</w:t>
      </w:r>
      <w:proofErr w:type="spellEnd"/>
      <w:r w:rsidR="00164908">
        <w:rPr>
          <w:bCs/>
          <w:spacing w:val="-1"/>
        </w:rPr>
        <w:t xml:space="preserve"> </w:t>
      </w:r>
      <w:proofErr w:type="spellStart"/>
      <w:r w:rsidR="00164908">
        <w:rPr>
          <w:bCs/>
          <w:spacing w:val="-1"/>
        </w:rPr>
        <w:t>Yüksekokulu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Yönetim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Kurulu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tarafından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yapılır</w:t>
      </w:r>
      <w:proofErr w:type="spellEnd"/>
      <w:r w:rsidRPr="000B1C19">
        <w:rPr>
          <w:bCs/>
          <w:spacing w:val="-1"/>
        </w:rPr>
        <w:t xml:space="preserve">. 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bir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sorumlu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öğretim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üyesi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ile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çalışmaların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aksamadan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yürütülmesi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için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öğretim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elamanları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içerisinden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seçilecek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az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iki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üyeden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oluşur</w:t>
      </w:r>
      <w:proofErr w:type="spellEnd"/>
      <w:r w:rsidRPr="000B1C19">
        <w:rPr>
          <w:bCs/>
          <w:spacing w:val="-1"/>
        </w:rPr>
        <w:t>.</w:t>
      </w:r>
    </w:p>
    <w:p w14:paraId="0C38D903" w14:textId="77777777" w:rsidR="000B1C19" w:rsidRPr="000B1C19" w:rsidRDefault="000B1C19" w:rsidP="000B1C19">
      <w:pPr>
        <w:pStyle w:val="GvdeMetni"/>
        <w:ind w:right="105" w:firstLine="424"/>
        <w:jc w:val="both"/>
        <w:rPr>
          <w:bCs/>
          <w:spacing w:val="-1"/>
        </w:rPr>
      </w:pPr>
      <w:r w:rsidRPr="000B1C19">
        <w:rPr>
          <w:bCs/>
          <w:spacing w:val="-1"/>
        </w:rPr>
        <w:t xml:space="preserve">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üyesi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birden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fazla</w:t>
      </w:r>
      <w:proofErr w:type="spellEnd"/>
      <w:r w:rsidRPr="000B1C19">
        <w:rPr>
          <w:bCs/>
          <w:spacing w:val="-1"/>
        </w:rPr>
        <w:t xml:space="preserve">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grubunda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görev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alabilir</w:t>
      </w:r>
      <w:proofErr w:type="spellEnd"/>
      <w:r w:rsidRPr="000B1C19">
        <w:rPr>
          <w:bCs/>
          <w:spacing w:val="-1"/>
        </w:rPr>
        <w:t>.</w:t>
      </w:r>
    </w:p>
    <w:p w14:paraId="7BEA0D52" w14:textId="56185C61" w:rsidR="000B1C19" w:rsidRPr="00164908" w:rsidRDefault="000B1C19" w:rsidP="000B1C19">
      <w:pPr>
        <w:pStyle w:val="GvdeMetni"/>
        <w:ind w:right="105" w:firstLine="424"/>
        <w:jc w:val="both"/>
        <w:rPr>
          <w:b/>
          <w:spacing w:val="-1"/>
        </w:rPr>
      </w:pPr>
      <w:r w:rsidRPr="00164908">
        <w:rPr>
          <w:b/>
          <w:spacing w:val="-1"/>
        </w:rPr>
        <w:lastRenderedPageBreak/>
        <w:t xml:space="preserve">Kalite Alt </w:t>
      </w:r>
      <w:proofErr w:type="spellStart"/>
      <w:r w:rsidRPr="00164908">
        <w:rPr>
          <w:b/>
          <w:spacing w:val="-1"/>
        </w:rPr>
        <w:t>Çalışma</w:t>
      </w:r>
      <w:proofErr w:type="spellEnd"/>
      <w:r w:rsidRPr="00164908">
        <w:rPr>
          <w:b/>
          <w:spacing w:val="-1"/>
        </w:rPr>
        <w:t xml:space="preserve"> </w:t>
      </w:r>
      <w:proofErr w:type="spellStart"/>
      <w:r w:rsidRPr="00164908">
        <w:rPr>
          <w:b/>
          <w:spacing w:val="-1"/>
        </w:rPr>
        <w:t>Grubu</w:t>
      </w:r>
      <w:proofErr w:type="spellEnd"/>
      <w:r w:rsidRPr="00164908">
        <w:rPr>
          <w:b/>
          <w:spacing w:val="-1"/>
        </w:rPr>
        <w:t xml:space="preserve"> </w:t>
      </w:r>
      <w:proofErr w:type="spellStart"/>
      <w:r w:rsidRPr="00164908">
        <w:rPr>
          <w:b/>
          <w:spacing w:val="-1"/>
        </w:rPr>
        <w:t>Görev</w:t>
      </w:r>
      <w:proofErr w:type="spellEnd"/>
      <w:r w:rsidRPr="00164908">
        <w:rPr>
          <w:b/>
          <w:spacing w:val="-1"/>
        </w:rPr>
        <w:t xml:space="preserve"> </w:t>
      </w:r>
      <w:proofErr w:type="spellStart"/>
      <w:r w:rsidRPr="00164908">
        <w:rPr>
          <w:b/>
          <w:spacing w:val="-1"/>
        </w:rPr>
        <w:t>Süresi</w:t>
      </w:r>
      <w:proofErr w:type="spellEnd"/>
    </w:p>
    <w:p w14:paraId="5D0DFCB2" w14:textId="77777777" w:rsidR="000B1C19" w:rsidRPr="000B1C19" w:rsidRDefault="000B1C19" w:rsidP="000B1C19">
      <w:pPr>
        <w:pStyle w:val="GvdeMetni"/>
        <w:ind w:right="105" w:firstLine="424"/>
        <w:jc w:val="both"/>
        <w:rPr>
          <w:bCs/>
          <w:spacing w:val="-1"/>
        </w:rPr>
      </w:pPr>
      <w:r w:rsidRPr="00E31613">
        <w:rPr>
          <w:b/>
          <w:spacing w:val="-1"/>
        </w:rPr>
        <w:t>Madde 10-</w:t>
      </w:r>
      <w:r w:rsidRPr="000B1C19">
        <w:rPr>
          <w:bCs/>
          <w:spacing w:val="-1"/>
        </w:rPr>
        <w:t xml:space="preserve"> 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üyeleri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üç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yıl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için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atanır</w:t>
      </w:r>
      <w:proofErr w:type="spellEnd"/>
      <w:r w:rsidRPr="000B1C19">
        <w:rPr>
          <w:bCs/>
          <w:spacing w:val="-1"/>
        </w:rPr>
        <w:t xml:space="preserve">. </w:t>
      </w:r>
      <w:proofErr w:type="spellStart"/>
      <w:r w:rsidRPr="000B1C19">
        <w:rPr>
          <w:bCs/>
          <w:spacing w:val="-1"/>
        </w:rPr>
        <w:t>Görev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süresi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biten</w:t>
      </w:r>
      <w:proofErr w:type="spellEnd"/>
      <w:r w:rsidRPr="000B1C19">
        <w:rPr>
          <w:bCs/>
          <w:spacing w:val="-1"/>
        </w:rPr>
        <w:t xml:space="preserve"> 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üyesi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tekrar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atanabilir</w:t>
      </w:r>
      <w:proofErr w:type="spellEnd"/>
      <w:r w:rsidRPr="000B1C19">
        <w:rPr>
          <w:bCs/>
          <w:spacing w:val="-1"/>
        </w:rPr>
        <w:t>.</w:t>
      </w:r>
    </w:p>
    <w:p w14:paraId="7CA426E1" w14:textId="403F273A" w:rsidR="000B1C19" w:rsidRPr="00E31613" w:rsidRDefault="000B1C19" w:rsidP="000B1C19">
      <w:pPr>
        <w:pStyle w:val="GvdeMetni"/>
        <w:ind w:right="105" w:firstLine="424"/>
        <w:jc w:val="both"/>
        <w:rPr>
          <w:b/>
          <w:spacing w:val="-1"/>
        </w:rPr>
      </w:pPr>
      <w:r w:rsidRPr="00E31613">
        <w:rPr>
          <w:b/>
          <w:spacing w:val="-1"/>
        </w:rPr>
        <w:t xml:space="preserve">Kalite Alt </w:t>
      </w:r>
      <w:proofErr w:type="spellStart"/>
      <w:r w:rsidRPr="00E31613">
        <w:rPr>
          <w:b/>
          <w:spacing w:val="-1"/>
        </w:rPr>
        <w:t>Çalışma</w:t>
      </w:r>
      <w:proofErr w:type="spellEnd"/>
      <w:r w:rsidRPr="00E31613">
        <w:rPr>
          <w:b/>
          <w:spacing w:val="-1"/>
        </w:rPr>
        <w:t xml:space="preserve"> </w:t>
      </w:r>
      <w:proofErr w:type="spellStart"/>
      <w:r w:rsidRPr="00E31613">
        <w:rPr>
          <w:b/>
          <w:spacing w:val="-1"/>
        </w:rPr>
        <w:t>Grubunun</w:t>
      </w:r>
      <w:proofErr w:type="spellEnd"/>
      <w:r w:rsidRPr="00E31613">
        <w:rPr>
          <w:b/>
          <w:spacing w:val="-1"/>
        </w:rPr>
        <w:t xml:space="preserve"> </w:t>
      </w:r>
      <w:proofErr w:type="spellStart"/>
      <w:r w:rsidRPr="00E31613">
        <w:rPr>
          <w:b/>
          <w:spacing w:val="-1"/>
        </w:rPr>
        <w:t>Görevleri</w:t>
      </w:r>
      <w:proofErr w:type="spellEnd"/>
      <w:r w:rsidRPr="00E31613">
        <w:rPr>
          <w:b/>
          <w:spacing w:val="-1"/>
        </w:rPr>
        <w:t xml:space="preserve">, </w:t>
      </w:r>
      <w:proofErr w:type="spellStart"/>
      <w:r w:rsidRPr="00E31613">
        <w:rPr>
          <w:b/>
          <w:spacing w:val="-1"/>
        </w:rPr>
        <w:t>Çalışma</w:t>
      </w:r>
      <w:proofErr w:type="spellEnd"/>
      <w:r w:rsidRPr="00E31613">
        <w:rPr>
          <w:b/>
          <w:spacing w:val="-1"/>
        </w:rPr>
        <w:t xml:space="preserve"> </w:t>
      </w:r>
      <w:proofErr w:type="spellStart"/>
      <w:r w:rsidRPr="00E31613">
        <w:rPr>
          <w:b/>
          <w:spacing w:val="-1"/>
        </w:rPr>
        <w:t>Usul</w:t>
      </w:r>
      <w:proofErr w:type="spellEnd"/>
      <w:r w:rsidRPr="00E31613">
        <w:rPr>
          <w:b/>
          <w:spacing w:val="-1"/>
        </w:rPr>
        <w:t xml:space="preserve"> </w:t>
      </w:r>
      <w:proofErr w:type="spellStart"/>
      <w:r w:rsidRPr="00E31613">
        <w:rPr>
          <w:b/>
          <w:spacing w:val="-1"/>
        </w:rPr>
        <w:t>ve</w:t>
      </w:r>
      <w:proofErr w:type="spellEnd"/>
      <w:r w:rsidRPr="00E31613">
        <w:rPr>
          <w:b/>
          <w:spacing w:val="-1"/>
        </w:rPr>
        <w:t xml:space="preserve"> </w:t>
      </w:r>
      <w:proofErr w:type="spellStart"/>
      <w:r w:rsidRPr="00E31613">
        <w:rPr>
          <w:b/>
          <w:spacing w:val="-1"/>
        </w:rPr>
        <w:t>Esasları</w:t>
      </w:r>
      <w:proofErr w:type="spellEnd"/>
    </w:p>
    <w:p w14:paraId="40748D5C" w14:textId="2BC48916" w:rsidR="000B1C19" w:rsidRPr="000B1C19" w:rsidRDefault="000B1C19" w:rsidP="000B1C19">
      <w:pPr>
        <w:pStyle w:val="GvdeMetni"/>
        <w:ind w:right="105" w:firstLine="424"/>
        <w:jc w:val="both"/>
        <w:rPr>
          <w:bCs/>
          <w:spacing w:val="-1"/>
        </w:rPr>
      </w:pPr>
      <w:r w:rsidRPr="00E31613">
        <w:rPr>
          <w:b/>
          <w:spacing w:val="-1"/>
        </w:rPr>
        <w:t>Madde 11</w:t>
      </w:r>
      <w:r w:rsidR="00E31613">
        <w:rPr>
          <w:b/>
          <w:spacing w:val="-1"/>
        </w:rPr>
        <w:t>-</w:t>
      </w:r>
      <w:r w:rsidRPr="00E31613">
        <w:rPr>
          <w:b/>
          <w:spacing w:val="-1"/>
        </w:rPr>
        <w:t xml:space="preserve"> </w:t>
      </w:r>
      <w:r w:rsidRPr="000B1C19">
        <w:rPr>
          <w:bCs/>
          <w:spacing w:val="-1"/>
        </w:rPr>
        <w:t xml:space="preserve">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kendi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alanlarında</w:t>
      </w:r>
      <w:proofErr w:type="spellEnd"/>
      <w:r w:rsidRPr="000B1C19">
        <w:rPr>
          <w:bCs/>
          <w:spacing w:val="-1"/>
        </w:rPr>
        <w:t xml:space="preserve"> </w:t>
      </w:r>
      <w:r w:rsidR="00BA5A7B" w:rsidRPr="00BA5A7B">
        <w:rPr>
          <w:bCs/>
          <w:spacing w:val="-1"/>
        </w:rPr>
        <w:t xml:space="preserve">Kalite </w:t>
      </w:r>
      <w:proofErr w:type="spellStart"/>
      <w:r w:rsidR="00BA5A7B" w:rsidRPr="00BA5A7B">
        <w:rPr>
          <w:bCs/>
          <w:spacing w:val="-1"/>
        </w:rPr>
        <w:t>ve</w:t>
      </w:r>
      <w:proofErr w:type="spellEnd"/>
      <w:r w:rsidR="00BA5A7B" w:rsidRPr="00BA5A7B">
        <w:rPr>
          <w:bCs/>
          <w:spacing w:val="-1"/>
        </w:rPr>
        <w:t xml:space="preserve"> </w:t>
      </w:r>
      <w:proofErr w:type="spellStart"/>
      <w:r w:rsidR="00BA5A7B" w:rsidRPr="00BA5A7B">
        <w:rPr>
          <w:bCs/>
          <w:spacing w:val="-1"/>
        </w:rPr>
        <w:t>Akreditasyon</w:t>
      </w:r>
      <w:proofErr w:type="spellEnd"/>
      <w:r w:rsidR="00BA5A7B" w:rsidRPr="00BA5A7B">
        <w:rPr>
          <w:bCs/>
          <w:spacing w:val="-1"/>
        </w:rPr>
        <w:t xml:space="preserve"> </w:t>
      </w:r>
      <w:proofErr w:type="spellStart"/>
      <w:r w:rsidR="00BA5A7B" w:rsidRPr="00BA5A7B">
        <w:rPr>
          <w:bCs/>
          <w:spacing w:val="-1"/>
        </w:rPr>
        <w:t>Komisyonu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tarafından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verilen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işleri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yapar</w:t>
      </w:r>
      <w:proofErr w:type="spellEnd"/>
      <w:r w:rsidRPr="000B1C19">
        <w:rPr>
          <w:bCs/>
          <w:spacing w:val="-1"/>
        </w:rPr>
        <w:t>.</w:t>
      </w:r>
    </w:p>
    <w:p w14:paraId="525FD392" w14:textId="701BE413" w:rsidR="000B1C19" w:rsidRPr="000B1C19" w:rsidRDefault="000B1C19" w:rsidP="000B1C19">
      <w:pPr>
        <w:pStyle w:val="GvdeMetni"/>
        <w:ind w:right="105" w:firstLine="424"/>
        <w:jc w:val="both"/>
        <w:rPr>
          <w:bCs/>
          <w:spacing w:val="-1"/>
        </w:rPr>
      </w:pPr>
      <w:proofErr w:type="spellStart"/>
      <w:r w:rsidRPr="000B1C19">
        <w:rPr>
          <w:bCs/>
          <w:spacing w:val="-1"/>
        </w:rPr>
        <w:t>Sorumlu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toplantıları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düzenlemek</w:t>
      </w:r>
      <w:proofErr w:type="spellEnd"/>
      <w:r w:rsidRPr="000B1C19">
        <w:rPr>
          <w:bCs/>
          <w:spacing w:val="-1"/>
        </w:rPr>
        <w:t xml:space="preserve">, </w:t>
      </w:r>
      <w:proofErr w:type="spellStart"/>
      <w:r w:rsidRPr="000B1C19">
        <w:rPr>
          <w:bCs/>
          <w:spacing w:val="-1"/>
        </w:rPr>
        <w:t>gündemi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belirlemek</w:t>
      </w:r>
      <w:proofErr w:type="spellEnd"/>
      <w:r w:rsidRPr="000B1C19">
        <w:rPr>
          <w:bCs/>
          <w:spacing w:val="-1"/>
        </w:rPr>
        <w:t xml:space="preserve">,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üyeleri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arasında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görev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dağılımı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yapmak</w:t>
      </w:r>
      <w:proofErr w:type="spellEnd"/>
      <w:r w:rsidRPr="000B1C19">
        <w:rPr>
          <w:bCs/>
          <w:spacing w:val="-1"/>
        </w:rPr>
        <w:t xml:space="preserve">, </w:t>
      </w:r>
      <w:proofErr w:type="spellStart"/>
      <w:r w:rsidRPr="000B1C19">
        <w:rPr>
          <w:bCs/>
          <w:spacing w:val="-1"/>
        </w:rPr>
        <w:t>toplantı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tutanaklarının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düzenlenmesini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ve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saklanmasını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sağlamak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ve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düzenlenen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tutanakları</w:t>
      </w:r>
      <w:proofErr w:type="spellEnd"/>
      <w:r w:rsidRPr="000B1C19">
        <w:rPr>
          <w:bCs/>
          <w:spacing w:val="-1"/>
        </w:rPr>
        <w:t xml:space="preserve"> </w:t>
      </w:r>
      <w:r w:rsidR="00BA5A7B" w:rsidRPr="00BA5A7B">
        <w:rPr>
          <w:bCs/>
          <w:spacing w:val="-1"/>
        </w:rPr>
        <w:t xml:space="preserve">Kalite </w:t>
      </w:r>
      <w:proofErr w:type="spellStart"/>
      <w:r w:rsidR="00BA5A7B" w:rsidRPr="00BA5A7B">
        <w:rPr>
          <w:bCs/>
          <w:spacing w:val="-1"/>
        </w:rPr>
        <w:t>ve</w:t>
      </w:r>
      <w:proofErr w:type="spellEnd"/>
      <w:r w:rsidR="00BA5A7B" w:rsidRPr="00BA5A7B">
        <w:rPr>
          <w:bCs/>
          <w:spacing w:val="-1"/>
        </w:rPr>
        <w:t xml:space="preserve"> </w:t>
      </w:r>
      <w:proofErr w:type="spellStart"/>
      <w:r w:rsidR="00BA5A7B" w:rsidRPr="00BA5A7B">
        <w:rPr>
          <w:bCs/>
          <w:spacing w:val="-1"/>
        </w:rPr>
        <w:t>Akreditasyon</w:t>
      </w:r>
      <w:proofErr w:type="spellEnd"/>
      <w:r w:rsidR="00BA5A7B" w:rsidRPr="00BA5A7B">
        <w:rPr>
          <w:bCs/>
          <w:spacing w:val="-1"/>
        </w:rPr>
        <w:t xml:space="preserve"> </w:t>
      </w:r>
      <w:proofErr w:type="spellStart"/>
      <w:r w:rsidR="00BA5A7B" w:rsidRPr="00BA5A7B">
        <w:rPr>
          <w:bCs/>
          <w:spacing w:val="-1"/>
        </w:rPr>
        <w:t>Komisyonu</w:t>
      </w:r>
      <w:r w:rsidR="00BA5A7B">
        <w:rPr>
          <w:bCs/>
          <w:spacing w:val="-1"/>
        </w:rPr>
        <w:t>na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sunmakla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görevlidir</w:t>
      </w:r>
      <w:proofErr w:type="spellEnd"/>
      <w:r w:rsidRPr="000B1C19">
        <w:rPr>
          <w:bCs/>
          <w:spacing w:val="-1"/>
        </w:rPr>
        <w:t>.</w:t>
      </w:r>
    </w:p>
    <w:p w14:paraId="41445704" w14:textId="77777777" w:rsidR="000B1C19" w:rsidRPr="000B1C19" w:rsidRDefault="000B1C19" w:rsidP="000B1C19">
      <w:pPr>
        <w:pStyle w:val="GvdeMetni"/>
        <w:ind w:right="105" w:firstLine="424"/>
        <w:jc w:val="both"/>
        <w:rPr>
          <w:bCs/>
          <w:spacing w:val="-1"/>
        </w:rPr>
      </w:pPr>
      <w:r w:rsidRPr="000B1C19">
        <w:rPr>
          <w:bCs/>
          <w:spacing w:val="-1"/>
        </w:rPr>
        <w:t xml:space="preserve">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üyeleri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kendilerine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sorumlu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tarafından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verilen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işleri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yapar</w:t>
      </w:r>
      <w:proofErr w:type="spellEnd"/>
      <w:r w:rsidRPr="000B1C19">
        <w:rPr>
          <w:bCs/>
          <w:spacing w:val="-1"/>
        </w:rPr>
        <w:t>.</w:t>
      </w:r>
    </w:p>
    <w:p w14:paraId="75CAF929" w14:textId="77777777" w:rsidR="000B1C19" w:rsidRPr="000B1C19" w:rsidRDefault="000B1C19" w:rsidP="000B1C19">
      <w:pPr>
        <w:pStyle w:val="GvdeMetni"/>
        <w:ind w:right="105" w:firstLine="424"/>
        <w:jc w:val="both"/>
        <w:rPr>
          <w:bCs/>
          <w:spacing w:val="-1"/>
        </w:rPr>
      </w:pPr>
      <w:r w:rsidRPr="000B1C19">
        <w:rPr>
          <w:bCs/>
          <w:spacing w:val="-1"/>
        </w:rPr>
        <w:t xml:space="preserve">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sorumlu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öğretim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üyesi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tarafından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belirlenen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gün</w:t>
      </w:r>
      <w:proofErr w:type="spellEnd"/>
      <w:r w:rsidRPr="000B1C19">
        <w:rPr>
          <w:bCs/>
          <w:spacing w:val="-1"/>
        </w:rPr>
        <w:t xml:space="preserve">, </w:t>
      </w:r>
      <w:proofErr w:type="spellStart"/>
      <w:r w:rsidRPr="000B1C19">
        <w:rPr>
          <w:bCs/>
          <w:spacing w:val="-1"/>
        </w:rPr>
        <w:t>saat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ve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yerde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olağan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olarak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üç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ayda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az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bir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kere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toplanır</w:t>
      </w:r>
      <w:proofErr w:type="spellEnd"/>
      <w:r w:rsidRPr="000B1C19">
        <w:rPr>
          <w:bCs/>
          <w:spacing w:val="-1"/>
        </w:rPr>
        <w:t xml:space="preserve">. </w:t>
      </w:r>
      <w:proofErr w:type="spellStart"/>
      <w:r w:rsidRPr="000B1C19">
        <w:rPr>
          <w:bCs/>
          <w:spacing w:val="-1"/>
        </w:rPr>
        <w:t>Gerekli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hallerde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sorumlu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öğretim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üyesi</w:t>
      </w:r>
      <w:proofErr w:type="spellEnd"/>
      <w:r w:rsidRPr="000B1C19">
        <w:rPr>
          <w:bCs/>
          <w:spacing w:val="-1"/>
        </w:rPr>
        <w:t xml:space="preserve"> 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Grubu’nu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toplantıya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çağırabilir</w:t>
      </w:r>
      <w:proofErr w:type="spellEnd"/>
      <w:r w:rsidRPr="000B1C19">
        <w:rPr>
          <w:bCs/>
          <w:spacing w:val="-1"/>
        </w:rPr>
        <w:t>.</w:t>
      </w:r>
    </w:p>
    <w:p w14:paraId="06C58964" w14:textId="77777777" w:rsidR="000B1C19" w:rsidRPr="000B1C19" w:rsidRDefault="000B1C19" w:rsidP="000B1C19">
      <w:pPr>
        <w:pStyle w:val="GvdeMetni"/>
        <w:ind w:right="105" w:firstLine="424"/>
        <w:jc w:val="both"/>
        <w:rPr>
          <w:bCs/>
          <w:spacing w:val="-1"/>
        </w:rPr>
      </w:pPr>
      <w:r w:rsidRPr="000B1C19">
        <w:rPr>
          <w:bCs/>
          <w:spacing w:val="-1"/>
        </w:rPr>
        <w:t xml:space="preserve">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Grubu’nun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toplanabilmesi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için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üye</w:t>
      </w:r>
      <w:proofErr w:type="spellEnd"/>
      <w:r w:rsidRPr="000B1C19">
        <w:rPr>
          <w:bCs/>
          <w:spacing w:val="-1"/>
        </w:rPr>
        <w:t xml:space="preserve"> tam </w:t>
      </w:r>
      <w:proofErr w:type="spellStart"/>
      <w:r w:rsidRPr="000B1C19">
        <w:rPr>
          <w:bCs/>
          <w:spacing w:val="-1"/>
        </w:rPr>
        <w:t>sayısının</w:t>
      </w:r>
      <w:proofErr w:type="spellEnd"/>
      <w:r w:rsidRPr="000B1C19">
        <w:rPr>
          <w:bCs/>
          <w:spacing w:val="-1"/>
        </w:rPr>
        <w:t xml:space="preserve"> salt </w:t>
      </w:r>
      <w:proofErr w:type="spellStart"/>
      <w:r w:rsidRPr="000B1C19">
        <w:rPr>
          <w:bCs/>
          <w:spacing w:val="-1"/>
        </w:rPr>
        <w:t>çoğunluğu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yeterlidir</w:t>
      </w:r>
      <w:proofErr w:type="spellEnd"/>
      <w:r w:rsidRPr="000B1C19">
        <w:rPr>
          <w:bCs/>
          <w:spacing w:val="-1"/>
        </w:rPr>
        <w:t>.</w:t>
      </w:r>
    </w:p>
    <w:p w14:paraId="63347F97" w14:textId="77777777" w:rsidR="000B1C19" w:rsidRPr="000B1C19" w:rsidRDefault="000B1C19" w:rsidP="000B1C19">
      <w:pPr>
        <w:pStyle w:val="GvdeMetni"/>
        <w:ind w:right="105" w:firstLine="424"/>
        <w:jc w:val="both"/>
        <w:rPr>
          <w:bCs/>
          <w:spacing w:val="-1"/>
        </w:rPr>
      </w:pPr>
      <w:proofErr w:type="spellStart"/>
      <w:r w:rsidRPr="000B1C19">
        <w:rPr>
          <w:bCs/>
          <w:spacing w:val="-1"/>
        </w:rPr>
        <w:t>Kararlar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katılanların</w:t>
      </w:r>
      <w:proofErr w:type="spellEnd"/>
      <w:r w:rsidRPr="000B1C19">
        <w:rPr>
          <w:bCs/>
          <w:spacing w:val="-1"/>
        </w:rPr>
        <w:t xml:space="preserve"> salt </w:t>
      </w:r>
      <w:proofErr w:type="spellStart"/>
      <w:r w:rsidRPr="000B1C19">
        <w:rPr>
          <w:bCs/>
          <w:spacing w:val="-1"/>
        </w:rPr>
        <w:t>çoğunluğu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ile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alınır</w:t>
      </w:r>
      <w:proofErr w:type="spellEnd"/>
      <w:r w:rsidRPr="000B1C19">
        <w:rPr>
          <w:bCs/>
          <w:spacing w:val="-1"/>
        </w:rPr>
        <w:t>.</w:t>
      </w:r>
    </w:p>
    <w:p w14:paraId="17BCBAC4" w14:textId="146922F9" w:rsidR="00BF0980" w:rsidRPr="000B1C19" w:rsidRDefault="000B1C19" w:rsidP="000B1C19">
      <w:pPr>
        <w:pStyle w:val="GvdeMetni"/>
        <w:ind w:right="105" w:firstLine="424"/>
        <w:jc w:val="both"/>
        <w:rPr>
          <w:bCs/>
        </w:rPr>
      </w:pPr>
      <w:r w:rsidRPr="000B1C19">
        <w:rPr>
          <w:bCs/>
          <w:spacing w:val="-1"/>
        </w:rPr>
        <w:t xml:space="preserve">Kalite Alt </w:t>
      </w:r>
      <w:proofErr w:type="spellStart"/>
      <w:r w:rsidRPr="000B1C19">
        <w:rPr>
          <w:bCs/>
          <w:spacing w:val="-1"/>
        </w:rPr>
        <w:t>Çalışma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Grubu</w:t>
      </w:r>
      <w:proofErr w:type="spellEnd"/>
      <w:r w:rsidRPr="000B1C19">
        <w:rPr>
          <w:bCs/>
          <w:spacing w:val="-1"/>
        </w:rPr>
        <w:t xml:space="preserve">, </w:t>
      </w:r>
      <w:proofErr w:type="spellStart"/>
      <w:r w:rsidRPr="000B1C19">
        <w:rPr>
          <w:bCs/>
          <w:spacing w:val="-1"/>
        </w:rPr>
        <w:t>gündemdeki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konuları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görüşür</w:t>
      </w:r>
      <w:proofErr w:type="spellEnd"/>
      <w:r w:rsidRPr="000B1C19">
        <w:rPr>
          <w:bCs/>
          <w:spacing w:val="-1"/>
        </w:rPr>
        <w:t xml:space="preserve">, </w:t>
      </w:r>
      <w:proofErr w:type="spellStart"/>
      <w:r w:rsidRPr="000B1C19">
        <w:rPr>
          <w:bCs/>
          <w:spacing w:val="-1"/>
        </w:rPr>
        <w:t>alınan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kararlar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için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toplantı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tutanağı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düzenler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ve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toplantı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tutanağını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en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geç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bir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hafta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içinde</w:t>
      </w:r>
      <w:proofErr w:type="spellEnd"/>
      <w:r w:rsidRPr="000B1C19">
        <w:rPr>
          <w:bCs/>
          <w:spacing w:val="-1"/>
        </w:rPr>
        <w:t xml:space="preserve"> </w:t>
      </w:r>
      <w:r w:rsidR="00A42CBA" w:rsidRPr="00A42CBA">
        <w:rPr>
          <w:bCs/>
          <w:spacing w:val="-1"/>
        </w:rPr>
        <w:t xml:space="preserve">Kalite </w:t>
      </w:r>
      <w:proofErr w:type="spellStart"/>
      <w:r w:rsidR="00A42CBA" w:rsidRPr="00A42CBA">
        <w:rPr>
          <w:bCs/>
          <w:spacing w:val="-1"/>
        </w:rPr>
        <w:t>ve</w:t>
      </w:r>
      <w:proofErr w:type="spellEnd"/>
      <w:r w:rsidR="00A42CBA" w:rsidRPr="00A42CBA">
        <w:rPr>
          <w:bCs/>
          <w:spacing w:val="-1"/>
        </w:rPr>
        <w:t xml:space="preserve"> </w:t>
      </w:r>
      <w:proofErr w:type="spellStart"/>
      <w:r w:rsidR="00A42CBA" w:rsidRPr="00A42CBA">
        <w:rPr>
          <w:bCs/>
          <w:spacing w:val="-1"/>
        </w:rPr>
        <w:t>Akreditasyon</w:t>
      </w:r>
      <w:proofErr w:type="spellEnd"/>
      <w:r w:rsidR="00A42CBA" w:rsidRPr="00A42CBA">
        <w:rPr>
          <w:bCs/>
          <w:spacing w:val="-1"/>
        </w:rPr>
        <w:t xml:space="preserve"> </w:t>
      </w:r>
      <w:proofErr w:type="spellStart"/>
      <w:r w:rsidR="00A42CBA" w:rsidRPr="00A42CBA">
        <w:rPr>
          <w:bCs/>
          <w:spacing w:val="-1"/>
        </w:rPr>
        <w:t>Komisyonu</w:t>
      </w:r>
      <w:r w:rsidR="00A42CBA">
        <w:rPr>
          <w:bCs/>
          <w:spacing w:val="-1"/>
        </w:rPr>
        <w:t>na</w:t>
      </w:r>
      <w:proofErr w:type="spellEnd"/>
      <w:r w:rsidRPr="000B1C19">
        <w:rPr>
          <w:bCs/>
          <w:spacing w:val="-1"/>
        </w:rPr>
        <w:t xml:space="preserve"> </w:t>
      </w:r>
      <w:proofErr w:type="spellStart"/>
      <w:r w:rsidRPr="000B1C19">
        <w:rPr>
          <w:bCs/>
          <w:spacing w:val="-1"/>
        </w:rPr>
        <w:t>sunar</w:t>
      </w:r>
      <w:proofErr w:type="spellEnd"/>
      <w:r w:rsidR="00815FFC" w:rsidRPr="000B1C19">
        <w:rPr>
          <w:bCs/>
          <w:spacing w:val="-1"/>
        </w:rPr>
        <w:t>.</w:t>
      </w:r>
    </w:p>
    <w:p w14:paraId="17BCBAC5" w14:textId="77777777" w:rsidR="00BF0980" w:rsidRDefault="00BF09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BCBAC6" w14:textId="77777777" w:rsidR="00BF0980" w:rsidRDefault="00815FFC">
      <w:pPr>
        <w:pStyle w:val="Balk1"/>
        <w:spacing w:before="173"/>
        <w:ind w:left="1495" w:right="1483"/>
        <w:jc w:val="center"/>
        <w:rPr>
          <w:b w:val="0"/>
          <w:bCs w:val="0"/>
        </w:rPr>
      </w:pPr>
      <w:r>
        <w:rPr>
          <w:spacing w:val="-1"/>
        </w:rPr>
        <w:t>DÖRDÜNCÜ</w:t>
      </w:r>
      <w:r>
        <w:rPr>
          <w:spacing w:val="-8"/>
        </w:rPr>
        <w:t xml:space="preserve"> </w:t>
      </w:r>
      <w:r>
        <w:rPr>
          <w:spacing w:val="-2"/>
        </w:rPr>
        <w:t>BÖLÜM</w:t>
      </w:r>
    </w:p>
    <w:p w14:paraId="17BCBAC8" w14:textId="24DE5181" w:rsidR="00BF0980" w:rsidRDefault="00E07526" w:rsidP="00E07526">
      <w:pPr>
        <w:jc w:val="center"/>
        <w:rPr>
          <w:rFonts w:ascii="Times New Roman" w:hAnsi="Times New Roman"/>
          <w:b/>
          <w:spacing w:val="-1"/>
          <w:sz w:val="24"/>
        </w:rPr>
      </w:pPr>
      <w:proofErr w:type="spellStart"/>
      <w:r w:rsidRPr="00E07526">
        <w:rPr>
          <w:rFonts w:ascii="Times New Roman" w:hAnsi="Times New Roman"/>
          <w:b/>
          <w:spacing w:val="-1"/>
          <w:sz w:val="24"/>
        </w:rPr>
        <w:t>Çeşitli</w:t>
      </w:r>
      <w:proofErr w:type="spellEnd"/>
      <w:r w:rsidRPr="00E07526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E07526">
        <w:rPr>
          <w:rFonts w:ascii="Times New Roman" w:hAnsi="Times New Roman"/>
          <w:b/>
          <w:spacing w:val="-1"/>
          <w:sz w:val="24"/>
        </w:rPr>
        <w:t>ve</w:t>
      </w:r>
      <w:proofErr w:type="spellEnd"/>
      <w:r w:rsidRPr="00E07526">
        <w:rPr>
          <w:rFonts w:ascii="Times New Roman" w:hAnsi="Times New Roman"/>
          <w:b/>
          <w:spacing w:val="-1"/>
          <w:sz w:val="24"/>
        </w:rPr>
        <w:t xml:space="preserve"> Son </w:t>
      </w:r>
      <w:proofErr w:type="spellStart"/>
      <w:r w:rsidRPr="00E07526">
        <w:rPr>
          <w:rFonts w:ascii="Times New Roman" w:hAnsi="Times New Roman"/>
          <w:b/>
          <w:spacing w:val="-1"/>
          <w:sz w:val="24"/>
        </w:rPr>
        <w:t>Hükümler</w:t>
      </w:r>
      <w:proofErr w:type="spellEnd"/>
      <w:r w:rsidRPr="00E07526">
        <w:rPr>
          <w:rFonts w:ascii="Times New Roman" w:hAnsi="Times New Roman"/>
          <w:b/>
          <w:spacing w:val="-1"/>
          <w:sz w:val="24"/>
        </w:rPr>
        <w:t xml:space="preserve"> Genel </w:t>
      </w:r>
      <w:proofErr w:type="spellStart"/>
      <w:r w:rsidRPr="00E07526">
        <w:rPr>
          <w:rFonts w:ascii="Times New Roman" w:hAnsi="Times New Roman"/>
          <w:b/>
          <w:spacing w:val="-1"/>
          <w:sz w:val="24"/>
        </w:rPr>
        <w:t>Hükümler</w:t>
      </w:r>
      <w:proofErr w:type="spellEnd"/>
      <w:r w:rsidRPr="00E07526">
        <w:rPr>
          <w:rFonts w:ascii="Times New Roman" w:hAnsi="Times New Roman"/>
          <w:b/>
          <w:spacing w:val="-1"/>
          <w:sz w:val="24"/>
        </w:rPr>
        <w:t xml:space="preserve">, </w:t>
      </w:r>
      <w:proofErr w:type="spellStart"/>
      <w:r w:rsidRPr="00E07526">
        <w:rPr>
          <w:rFonts w:ascii="Times New Roman" w:hAnsi="Times New Roman"/>
          <w:b/>
          <w:spacing w:val="-1"/>
          <w:sz w:val="24"/>
        </w:rPr>
        <w:t>Yürürlük</w:t>
      </w:r>
      <w:proofErr w:type="spellEnd"/>
      <w:r w:rsidRPr="00E07526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E07526">
        <w:rPr>
          <w:rFonts w:ascii="Times New Roman" w:hAnsi="Times New Roman"/>
          <w:b/>
          <w:spacing w:val="-1"/>
          <w:sz w:val="24"/>
        </w:rPr>
        <w:t>ve</w:t>
      </w:r>
      <w:proofErr w:type="spellEnd"/>
      <w:r w:rsidRPr="00E07526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E07526">
        <w:rPr>
          <w:rFonts w:ascii="Times New Roman" w:hAnsi="Times New Roman"/>
          <w:b/>
          <w:spacing w:val="-1"/>
          <w:sz w:val="24"/>
        </w:rPr>
        <w:t>Yürütme</w:t>
      </w:r>
      <w:proofErr w:type="spellEnd"/>
    </w:p>
    <w:p w14:paraId="3BB46BDB" w14:textId="77777777" w:rsidR="00E07526" w:rsidRDefault="00E07526" w:rsidP="00E0752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BCBAC9" w14:textId="5E0B4941" w:rsidR="00BF0980" w:rsidRDefault="003C7C7A">
      <w:pPr>
        <w:ind w:left="54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7A">
        <w:rPr>
          <w:rFonts w:ascii="Times New Roman" w:hAnsi="Times New Roman"/>
          <w:b/>
          <w:spacing w:val="-1"/>
          <w:sz w:val="24"/>
        </w:rPr>
        <w:t>Çeşitli</w:t>
      </w:r>
      <w:proofErr w:type="spellEnd"/>
      <w:r w:rsidRPr="003C7C7A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3C7C7A">
        <w:rPr>
          <w:rFonts w:ascii="Times New Roman" w:hAnsi="Times New Roman"/>
          <w:b/>
          <w:spacing w:val="-1"/>
          <w:sz w:val="24"/>
        </w:rPr>
        <w:t>ve</w:t>
      </w:r>
      <w:proofErr w:type="spellEnd"/>
      <w:r w:rsidRPr="003C7C7A">
        <w:rPr>
          <w:rFonts w:ascii="Times New Roman" w:hAnsi="Times New Roman"/>
          <w:b/>
          <w:spacing w:val="-1"/>
          <w:sz w:val="24"/>
        </w:rPr>
        <w:t xml:space="preserve"> son </w:t>
      </w:r>
      <w:proofErr w:type="spellStart"/>
      <w:r w:rsidRPr="003C7C7A">
        <w:rPr>
          <w:rFonts w:ascii="Times New Roman" w:hAnsi="Times New Roman"/>
          <w:b/>
          <w:spacing w:val="-1"/>
          <w:sz w:val="24"/>
        </w:rPr>
        <w:t>hükümler</w:t>
      </w:r>
      <w:proofErr w:type="spellEnd"/>
    </w:p>
    <w:p w14:paraId="17BCBACA" w14:textId="32CBF44D" w:rsidR="00BF0980" w:rsidRDefault="00815FFC" w:rsidP="00545278">
      <w:pPr>
        <w:pStyle w:val="GvdeMetni"/>
        <w:spacing w:before="67"/>
        <w:ind w:right="101"/>
        <w:jc w:val="both"/>
      </w:pPr>
      <w:r>
        <w:rPr>
          <w:rFonts w:cs="Times New Roman"/>
          <w:b/>
          <w:bCs/>
          <w:spacing w:val="-1"/>
        </w:rPr>
        <w:t>Madde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1</w:t>
      </w:r>
      <w:r w:rsidR="008A6B9A">
        <w:rPr>
          <w:rFonts w:cs="Times New Roman"/>
          <w:b/>
          <w:bCs/>
        </w:rPr>
        <w:t>2</w:t>
      </w:r>
      <w:r w:rsidR="00580C33">
        <w:rPr>
          <w:rFonts w:cs="Times New Roman"/>
          <w:b/>
          <w:bCs/>
          <w:spacing w:val="27"/>
        </w:rPr>
        <w:t>-</w:t>
      </w:r>
      <w:r>
        <w:rPr>
          <w:spacing w:val="26"/>
        </w:rPr>
        <w:t xml:space="preserve"> </w:t>
      </w:r>
      <w:r w:rsidR="00E44182" w:rsidRPr="00E44182">
        <w:t xml:space="preserve">Bu </w:t>
      </w:r>
      <w:proofErr w:type="spellStart"/>
      <w:r w:rsidR="00454C0E" w:rsidRPr="00454C0E">
        <w:t>Komisyon</w:t>
      </w:r>
      <w:proofErr w:type="spellEnd"/>
      <w:r w:rsidR="00454C0E" w:rsidRPr="00454C0E">
        <w:t xml:space="preserve"> Amaç, </w:t>
      </w:r>
      <w:proofErr w:type="spellStart"/>
      <w:r w:rsidR="00454C0E" w:rsidRPr="00454C0E">
        <w:t>Görev</w:t>
      </w:r>
      <w:proofErr w:type="spellEnd"/>
      <w:r w:rsidR="00454C0E" w:rsidRPr="00454C0E">
        <w:t xml:space="preserve"> </w:t>
      </w:r>
      <w:proofErr w:type="spellStart"/>
      <w:r w:rsidR="00454C0E" w:rsidRPr="00454C0E">
        <w:t>ve</w:t>
      </w:r>
      <w:proofErr w:type="spellEnd"/>
      <w:r w:rsidR="00454C0E" w:rsidRPr="00454C0E">
        <w:t xml:space="preserve"> </w:t>
      </w:r>
      <w:proofErr w:type="spellStart"/>
      <w:r w:rsidR="00454C0E" w:rsidRPr="00454C0E">
        <w:t>Çalışma</w:t>
      </w:r>
      <w:proofErr w:type="spellEnd"/>
      <w:r w:rsidR="00454C0E" w:rsidRPr="00454C0E">
        <w:t xml:space="preserve"> </w:t>
      </w:r>
      <w:proofErr w:type="spellStart"/>
      <w:r w:rsidR="00454C0E" w:rsidRPr="00454C0E">
        <w:t>Esasları</w:t>
      </w:r>
      <w:r w:rsidR="00454C0E">
        <w:t>n</w:t>
      </w:r>
      <w:r w:rsidR="00E44182" w:rsidRPr="00E44182">
        <w:t>da</w:t>
      </w:r>
      <w:proofErr w:type="spellEnd"/>
      <w:r w:rsidR="00E44182" w:rsidRPr="00E44182">
        <w:t xml:space="preserve"> </w:t>
      </w:r>
      <w:proofErr w:type="spellStart"/>
      <w:r w:rsidR="00E44182" w:rsidRPr="00E44182">
        <w:t>hüküm</w:t>
      </w:r>
      <w:proofErr w:type="spellEnd"/>
      <w:r w:rsidR="00E44182" w:rsidRPr="00E44182">
        <w:t xml:space="preserve"> </w:t>
      </w:r>
      <w:proofErr w:type="spellStart"/>
      <w:r w:rsidR="00E44182" w:rsidRPr="00E44182">
        <w:t>bulunmaması</w:t>
      </w:r>
      <w:proofErr w:type="spellEnd"/>
      <w:r w:rsidR="00E44182" w:rsidRPr="00E44182">
        <w:t xml:space="preserve"> </w:t>
      </w:r>
      <w:proofErr w:type="spellStart"/>
      <w:r w:rsidR="00E44182" w:rsidRPr="00E44182">
        <w:t>halinde</w:t>
      </w:r>
      <w:proofErr w:type="spellEnd"/>
      <w:r w:rsidR="00E44182" w:rsidRPr="00E44182">
        <w:t xml:space="preserve"> </w:t>
      </w:r>
      <w:proofErr w:type="spellStart"/>
      <w:r w:rsidR="00E44182" w:rsidRPr="00E44182">
        <w:t>Yönerge</w:t>
      </w:r>
      <w:proofErr w:type="spellEnd"/>
      <w:r w:rsidR="00E44182" w:rsidRPr="00E44182">
        <w:t xml:space="preserve"> </w:t>
      </w:r>
      <w:proofErr w:type="spellStart"/>
      <w:r w:rsidR="00E44182" w:rsidRPr="00E44182">
        <w:t>hükümleri</w:t>
      </w:r>
      <w:proofErr w:type="spellEnd"/>
      <w:r w:rsidR="00E44182" w:rsidRPr="00E44182">
        <w:t xml:space="preserve"> </w:t>
      </w:r>
      <w:proofErr w:type="spellStart"/>
      <w:r w:rsidR="00E44182" w:rsidRPr="00E44182">
        <w:t>uygulanır</w:t>
      </w:r>
      <w:proofErr w:type="spellEnd"/>
      <w:r w:rsidR="00E44182" w:rsidRPr="00E44182">
        <w:t>.</w:t>
      </w:r>
    </w:p>
    <w:p w14:paraId="17BCBACC" w14:textId="6A9DF527" w:rsidR="00BF0980" w:rsidRDefault="004A7490" w:rsidP="00545278">
      <w:pPr>
        <w:pStyle w:val="Balk1"/>
        <w:spacing w:before="175"/>
        <w:rPr>
          <w:rFonts w:cs="Times New Roman"/>
          <w:b w:val="0"/>
          <w:bCs w:val="0"/>
        </w:rPr>
      </w:pPr>
      <w:proofErr w:type="spellStart"/>
      <w:r w:rsidRPr="004A7490">
        <w:rPr>
          <w:spacing w:val="-1"/>
        </w:rPr>
        <w:t>Yürürlük</w:t>
      </w:r>
      <w:proofErr w:type="spellEnd"/>
    </w:p>
    <w:p w14:paraId="1556FAB1" w14:textId="6B9CD756" w:rsidR="008E0E3B" w:rsidRDefault="00815FFC" w:rsidP="00545278">
      <w:pPr>
        <w:pStyle w:val="GvdeMetni"/>
        <w:spacing w:before="67"/>
        <w:ind w:right="105"/>
        <w:jc w:val="both"/>
      </w:pPr>
      <w:r>
        <w:rPr>
          <w:rFonts w:cs="Times New Roman"/>
          <w:b/>
          <w:bCs/>
          <w:spacing w:val="-1"/>
        </w:rPr>
        <w:t>Madde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1</w:t>
      </w:r>
      <w:r w:rsidR="000C5E4D">
        <w:rPr>
          <w:rFonts w:cs="Times New Roman"/>
          <w:b/>
          <w:bCs/>
        </w:rPr>
        <w:t>3</w:t>
      </w:r>
      <w:r w:rsidR="00580C33">
        <w:rPr>
          <w:rFonts w:cs="Times New Roman"/>
          <w:b/>
          <w:bCs/>
          <w:spacing w:val="7"/>
        </w:rPr>
        <w:t>-</w:t>
      </w:r>
      <w:r>
        <w:rPr>
          <w:spacing w:val="7"/>
        </w:rPr>
        <w:t xml:space="preserve"> </w:t>
      </w:r>
      <w:r w:rsidR="008E0E3B">
        <w:t xml:space="preserve">Bu </w:t>
      </w:r>
      <w:proofErr w:type="spellStart"/>
      <w:r w:rsidR="00454C0E" w:rsidRPr="00454C0E">
        <w:t>Komisyon</w:t>
      </w:r>
      <w:proofErr w:type="spellEnd"/>
      <w:r w:rsidR="00454C0E" w:rsidRPr="00454C0E">
        <w:t xml:space="preserve"> Amaç, </w:t>
      </w:r>
      <w:proofErr w:type="spellStart"/>
      <w:r w:rsidR="00454C0E" w:rsidRPr="00454C0E">
        <w:t>Görev</w:t>
      </w:r>
      <w:proofErr w:type="spellEnd"/>
      <w:r w:rsidR="00454C0E" w:rsidRPr="00454C0E">
        <w:t xml:space="preserve"> </w:t>
      </w:r>
      <w:proofErr w:type="spellStart"/>
      <w:r w:rsidR="00454C0E" w:rsidRPr="00454C0E">
        <w:t>ve</w:t>
      </w:r>
      <w:proofErr w:type="spellEnd"/>
      <w:r w:rsidR="00454C0E" w:rsidRPr="00454C0E">
        <w:t xml:space="preserve"> </w:t>
      </w:r>
      <w:proofErr w:type="spellStart"/>
      <w:r w:rsidR="00454C0E" w:rsidRPr="00454C0E">
        <w:t>Çalışma</w:t>
      </w:r>
      <w:proofErr w:type="spellEnd"/>
      <w:r w:rsidR="00454C0E" w:rsidRPr="00454C0E">
        <w:t xml:space="preserve"> </w:t>
      </w:r>
      <w:proofErr w:type="spellStart"/>
      <w:r w:rsidR="00454C0E" w:rsidRPr="00454C0E">
        <w:t>Esasları</w:t>
      </w:r>
      <w:proofErr w:type="spellEnd"/>
      <w:r w:rsidR="008E0E3B">
        <w:t xml:space="preserve"> </w:t>
      </w:r>
      <w:proofErr w:type="spellStart"/>
      <w:r w:rsidR="00454C0E">
        <w:t>Meslek</w:t>
      </w:r>
      <w:proofErr w:type="spellEnd"/>
      <w:r w:rsidR="003546C5">
        <w:t xml:space="preserve"> </w:t>
      </w:r>
      <w:proofErr w:type="spellStart"/>
      <w:r w:rsidR="003546C5">
        <w:t>Yüksekokulu</w:t>
      </w:r>
      <w:proofErr w:type="spellEnd"/>
      <w:r w:rsidR="008E0E3B">
        <w:t xml:space="preserve"> </w:t>
      </w:r>
      <w:proofErr w:type="spellStart"/>
      <w:r w:rsidR="008E0E3B">
        <w:t>Yönetim</w:t>
      </w:r>
      <w:proofErr w:type="spellEnd"/>
      <w:r w:rsidR="008E0E3B">
        <w:t xml:space="preserve"> </w:t>
      </w:r>
      <w:proofErr w:type="spellStart"/>
      <w:r w:rsidR="008E0E3B">
        <w:t>Kurulunda</w:t>
      </w:r>
      <w:proofErr w:type="spellEnd"/>
      <w:r w:rsidR="008E0E3B">
        <w:t xml:space="preserve"> </w:t>
      </w:r>
      <w:proofErr w:type="spellStart"/>
      <w:r w:rsidR="008E0E3B">
        <w:t>kabul</w:t>
      </w:r>
      <w:proofErr w:type="spellEnd"/>
      <w:r w:rsidR="008E0E3B">
        <w:t xml:space="preserve"> </w:t>
      </w:r>
      <w:proofErr w:type="spellStart"/>
      <w:r w:rsidR="008E0E3B">
        <w:t>edildiği</w:t>
      </w:r>
      <w:proofErr w:type="spellEnd"/>
      <w:r w:rsidR="008E0E3B">
        <w:t xml:space="preserve"> </w:t>
      </w:r>
      <w:proofErr w:type="spellStart"/>
      <w:r w:rsidR="008E0E3B">
        <w:t>tarihte</w:t>
      </w:r>
      <w:proofErr w:type="spellEnd"/>
      <w:r w:rsidR="008E0E3B">
        <w:t xml:space="preserve"> </w:t>
      </w:r>
      <w:proofErr w:type="spellStart"/>
      <w:r w:rsidR="008E0E3B">
        <w:t>yürürlüğe</w:t>
      </w:r>
      <w:proofErr w:type="spellEnd"/>
      <w:r w:rsidR="00AF2214">
        <w:t xml:space="preserve"> </w:t>
      </w:r>
      <w:proofErr w:type="spellStart"/>
      <w:r w:rsidR="00AF2214">
        <w:t>girer</w:t>
      </w:r>
      <w:proofErr w:type="spellEnd"/>
      <w:r w:rsidR="00AF2214">
        <w:t>.</w:t>
      </w:r>
    </w:p>
    <w:p w14:paraId="53C3181B" w14:textId="77777777" w:rsidR="004732C7" w:rsidRDefault="004732C7" w:rsidP="00545278">
      <w:pPr>
        <w:pStyle w:val="GvdeMetni"/>
        <w:spacing w:before="65"/>
        <w:ind w:right="115"/>
        <w:jc w:val="both"/>
        <w:rPr>
          <w:b/>
          <w:bCs/>
        </w:rPr>
      </w:pPr>
      <w:proofErr w:type="spellStart"/>
      <w:r w:rsidRPr="004732C7">
        <w:rPr>
          <w:b/>
          <w:bCs/>
        </w:rPr>
        <w:t>Yürütme</w:t>
      </w:r>
      <w:proofErr w:type="spellEnd"/>
    </w:p>
    <w:p w14:paraId="17BCBAD5" w14:textId="6E4C0296" w:rsidR="00BF0980" w:rsidRDefault="00815FFC" w:rsidP="00E65115">
      <w:pPr>
        <w:pStyle w:val="GvdeMetni"/>
        <w:spacing w:before="65"/>
        <w:ind w:right="115"/>
        <w:jc w:val="both"/>
      </w:pPr>
      <w:r>
        <w:rPr>
          <w:rFonts w:cs="Times New Roman"/>
          <w:b/>
          <w:bCs/>
          <w:spacing w:val="-1"/>
        </w:rPr>
        <w:t>Madde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1</w:t>
      </w:r>
      <w:r w:rsidR="00077DC7">
        <w:rPr>
          <w:rFonts w:cs="Times New Roman"/>
          <w:b/>
          <w:bCs/>
        </w:rPr>
        <w:t>4</w:t>
      </w:r>
      <w:r w:rsidR="00580C33">
        <w:rPr>
          <w:rFonts w:cs="Times New Roman"/>
          <w:b/>
          <w:bCs/>
          <w:spacing w:val="12"/>
        </w:rPr>
        <w:t>-</w:t>
      </w:r>
      <w:r>
        <w:rPr>
          <w:spacing w:val="12"/>
        </w:rPr>
        <w:t xml:space="preserve"> </w:t>
      </w:r>
      <w:r w:rsidR="005319B3">
        <w:t xml:space="preserve">Bu </w:t>
      </w:r>
      <w:proofErr w:type="spellStart"/>
      <w:r w:rsidR="003546C5" w:rsidRPr="003546C5">
        <w:t>Komisyon</w:t>
      </w:r>
      <w:proofErr w:type="spellEnd"/>
      <w:r w:rsidR="003546C5" w:rsidRPr="003546C5">
        <w:t xml:space="preserve"> Amaç, </w:t>
      </w:r>
      <w:proofErr w:type="spellStart"/>
      <w:r w:rsidR="003546C5" w:rsidRPr="003546C5">
        <w:t>Görev</w:t>
      </w:r>
      <w:proofErr w:type="spellEnd"/>
      <w:r w:rsidR="003546C5" w:rsidRPr="003546C5">
        <w:t xml:space="preserve"> </w:t>
      </w:r>
      <w:proofErr w:type="spellStart"/>
      <w:r w:rsidR="003546C5" w:rsidRPr="003546C5">
        <w:t>ve</w:t>
      </w:r>
      <w:proofErr w:type="spellEnd"/>
      <w:r w:rsidR="003546C5" w:rsidRPr="003546C5">
        <w:t xml:space="preserve"> </w:t>
      </w:r>
      <w:proofErr w:type="spellStart"/>
      <w:r w:rsidR="003546C5" w:rsidRPr="003546C5">
        <w:t>Çalışma</w:t>
      </w:r>
      <w:proofErr w:type="spellEnd"/>
      <w:r w:rsidR="003546C5" w:rsidRPr="003546C5">
        <w:t xml:space="preserve"> </w:t>
      </w:r>
      <w:proofErr w:type="spellStart"/>
      <w:r w:rsidR="003546C5" w:rsidRPr="003546C5">
        <w:t>Esasları</w:t>
      </w:r>
      <w:proofErr w:type="spellEnd"/>
      <w:r w:rsidR="005319B3">
        <w:t xml:space="preserve"> Trabzon </w:t>
      </w:r>
      <w:proofErr w:type="spellStart"/>
      <w:r w:rsidR="005319B3">
        <w:t>Üniversitesi</w:t>
      </w:r>
      <w:proofErr w:type="spellEnd"/>
      <w:r w:rsidR="005319B3">
        <w:t xml:space="preserve"> </w:t>
      </w:r>
      <w:r w:rsidR="003546C5">
        <w:t xml:space="preserve">Tonya </w:t>
      </w:r>
      <w:proofErr w:type="spellStart"/>
      <w:r w:rsidR="003546C5">
        <w:t>Meslek</w:t>
      </w:r>
      <w:proofErr w:type="spellEnd"/>
      <w:r w:rsidR="003546C5">
        <w:t xml:space="preserve"> </w:t>
      </w:r>
      <w:proofErr w:type="spellStart"/>
      <w:r w:rsidR="003546C5">
        <w:t>Yüksekokulu</w:t>
      </w:r>
      <w:proofErr w:type="spellEnd"/>
      <w:r w:rsidR="003546C5">
        <w:t xml:space="preserve"> </w:t>
      </w:r>
      <w:proofErr w:type="spellStart"/>
      <w:r w:rsidR="00E65115">
        <w:t>Müdürlüğü</w:t>
      </w:r>
      <w:proofErr w:type="spellEnd"/>
      <w:r w:rsidR="00E65115">
        <w:t xml:space="preserve"> </w:t>
      </w:r>
      <w:proofErr w:type="spellStart"/>
      <w:r w:rsidR="005319B3">
        <w:t>tarafından</w:t>
      </w:r>
      <w:proofErr w:type="spellEnd"/>
      <w:r w:rsidR="00E65115">
        <w:t xml:space="preserve"> </w:t>
      </w:r>
      <w:proofErr w:type="spellStart"/>
      <w:r w:rsidR="005319B3">
        <w:t>yürütülür</w:t>
      </w:r>
      <w:proofErr w:type="spellEnd"/>
      <w:r w:rsidR="005319B3">
        <w:t>.</w:t>
      </w:r>
    </w:p>
    <w:sectPr w:rsidR="00BF0980" w:rsidSect="00C73FDA">
      <w:footerReference w:type="default" r:id="rId8"/>
      <w:type w:val="continuous"/>
      <w:pgSz w:w="11900" w:h="16850"/>
      <w:pgMar w:top="980" w:right="740" w:bottom="840" w:left="1300" w:header="0" w:footer="6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17BE" w14:textId="77777777" w:rsidR="00E06D50" w:rsidRDefault="00E06D50">
      <w:r>
        <w:separator/>
      </w:r>
    </w:p>
  </w:endnote>
  <w:endnote w:type="continuationSeparator" w:id="0">
    <w:p w14:paraId="30B20C44" w14:textId="77777777" w:rsidR="00E06D50" w:rsidRDefault="00E0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725794"/>
      <w:docPartObj>
        <w:docPartGallery w:val="Page Numbers (Bottom of Page)"/>
        <w:docPartUnique/>
      </w:docPartObj>
    </w:sdtPr>
    <w:sdtContent>
      <w:p w14:paraId="12283CC4" w14:textId="6C0AB8E2" w:rsidR="00C32C3E" w:rsidRDefault="00C32C3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17BCBB0A" w14:textId="436113C4" w:rsidR="00BF0980" w:rsidRDefault="00BF098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4547893"/>
      <w:docPartObj>
        <w:docPartGallery w:val="Page Numbers (Bottom of Page)"/>
        <w:docPartUnique/>
      </w:docPartObj>
    </w:sdtPr>
    <w:sdtContent>
      <w:p w14:paraId="57EA0ECF" w14:textId="6A7950CC" w:rsidR="00C32C3E" w:rsidRDefault="00C32C3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17BCBB0C" w14:textId="40430D44" w:rsidR="00BF0980" w:rsidRDefault="00BF098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3172" w14:textId="77777777" w:rsidR="00E06D50" w:rsidRDefault="00E06D50">
      <w:r>
        <w:separator/>
      </w:r>
    </w:p>
  </w:footnote>
  <w:footnote w:type="continuationSeparator" w:id="0">
    <w:p w14:paraId="72F7348F" w14:textId="77777777" w:rsidR="00E06D50" w:rsidRDefault="00E0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23D1"/>
    <w:multiLevelType w:val="hybridMultilevel"/>
    <w:tmpl w:val="A8B0D49A"/>
    <w:lvl w:ilvl="0" w:tplc="C012046E">
      <w:start w:val="1"/>
      <w:numFmt w:val="lowerLetter"/>
      <w:lvlText w:val="%1)"/>
      <w:lvlJc w:val="left"/>
      <w:pPr>
        <w:ind w:left="116" w:hanging="35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13CAF3E">
      <w:start w:val="1"/>
      <w:numFmt w:val="bullet"/>
      <w:lvlText w:val="•"/>
      <w:lvlJc w:val="left"/>
      <w:pPr>
        <w:ind w:left="1090" w:hanging="351"/>
      </w:pPr>
      <w:rPr>
        <w:rFonts w:hint="default"/>
      </w:rPr>
    </w:lvl>
    <w:lvl w:ilvl="2" w:tplc="7EC835EE">
      <w:start w:val="1"/>
      <w:numFmt w:val="bullet"/>
      <w:lvlText w:val="•"/>
      <w:lvlJc w:val="left"/>
      <w:pPr>
        <w:ind w:left="2065" w:hanging="351"/>
      </w:pPr>
      <w:rPr>
        <w:rFonts w:hint="default"/>
      </w:rPr>
    </w:lvl>
    <w:lvl w:ilvl="3" w:tplc="530A32CC">
      <w:start w:val="1"/>
      <w:numFmt w:val="bullet"/>
      <w:lvlText w:val="•"/>
      <w:lvlJc w:val="left"/>
      <w:pPr>
        <w:ind w:left="3039" w:hanging="351"/>
      </w:pPr>
      <w:rPr>
        <w:rFonts w:hint="default"/>
      </w:rPr>
    </w:lvl>
    <w:lvl w:ilvl="4" w:tplc="3AF8C1B8">
      <w:start w:val="1"/>
      <w:numFmt w:val="bullet"/>
      <w:lvlText w:val="•"/>
      <w:lvlJc w:val="left"/>
      <w:pPr>
        <w:ind w:left="4013" w:hanging="351"/>
      </w:pPr>
      <w:rPr>
        <w:rFonts w:hint="default"/>
      </w:rPr>
    </w:lvl>
    <w:lvl w:ilvl="5" w:tplc="4FC6CACA">
      <w:start w:val="1"/>
      <w:numFmt w:val="bullet"/>
      <w:lvlText w:val="•"/>
      <w:lvlJc w:val="left"/>
      <w:pPr>
        <w:ind w:left="4987" w:hanging="351"/>
      </w:pPr>
      <w:rPr>
        <w:rFonts w:hint="default"/>
      </w:rPr>
    </w:lvl>
    <w:lvl w:ilvl="6" w:tplc="560096DA">
      <w:start w:val="1"/>
      <w:numFmt w:val="bullet"/>
      <w:lvlText w:val="•"/>
      <w:lvlJc w:val="left"/>
      <w:pPr>
        <w:ind w:left="5962" w:hanging="351"/>
      </w:pPr>
      <w:rPr>
        <w:rFonts w:hint="default"/>
      </w:rPr>
    </w:lvl>
    <w:lvl w:ilvl="7" w:tplc="A29A5D52">
      <w:start w:val="1"/>
      <w:numFmt w:val="bullet"/>
      <w:lvlText w:val="•"/>
      <w:lvlJc w:val="left"/>
      <w:pPr>
        <w:ind w:left="6936" w:hanging="351"/>
      </w:pPr>
      <w:rPr>
        <w:rFonts w:hint="default"/>
      </w:rPr>
    </w:lvl>
    <w:lvl w:ilvl="8" w:tplc="8BFE3520">
      <w:start w:val="1"/>
      <w:numFmt w:val="bullet"/>
      <w:lvlText w:val="•"/>
      <w:lvlJc w:val="left"/>
      <w:pPr>
        <w:ind w:left="7910" w:hanging="351"/>
      </w:pPr>
      <w:rPr>
        <w:rFonts w:hint="default"/>
      </w:rPr>
    </w:lvl>
  </w:abstractNum>
  <w:abstractNum w:abstractNumId="1" w15:restartNumberingAfterBreak="0">
    <w:nsid w:val="1CFA685A"/>
    <w:multiLevelType w:val="hybridMultilevel"/>
    <w:tmpl w:val="45C2719C"/>
    <w:lvl w:ilvl="0" w:tplc="116EE774">
      <w:start w:val="1"/>
      <w:numFmt w:val="lowerLetter"/>
      <w:lvlText w:val="%1)"/>
      <w:lvlJc w:val="left"/>
      <w:pPr>
        <w:ind w:left="116" w:hanging="28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E464656">
      <w:start w:val="1"/>
      <w:numFmt w:val="bullet"/>
      <w:lvlText w:val="•"/>
      <w:lvlJc w:val="left"/>
      <w:pPr>
        <w:ind w:left="1090" w:hanging="281"/>
      </w:pPr>
      <w:rPr>
        <w:rFonts w:hint="default"/>
      </w:rPr>
    </w:lvl>
    <w:lvl w:ilvl="2" w:tplc="CD3C0F2A">
      <w:start w:val="1"/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26167A4A">
      <w:start w:val="1"/>
      <w:numFmt w:val="bullet"/>
      <w:lvlText w:val="•"/>
      <w:lvlJc w:val="left"/>
      <w:pPr>
        <w:ind w:left="3039" w:hanging="281"/>
      </w:pPr>
      <w:rPr>
        <w:rFonts w:hint="default"/>
      </w:rPr>
    </w:lvl>
    <w:lvl w:ilvl="4" w:tplc="0E7CFE36">
      <w:start w:val="1"/>
      <w:numFmt w:val="bullet"/>
      <w:lvlText w:val="•"/>
      <w:lvlJc w:val="left"/>
      <w:pPr>
        <w:ind w:left="4013" w:hanging="281"/>
      </w:pPr>
      <w:rPr>
        <w:rFonts w:hint="default"/>
      </w:rPr>
    </w:lvl>
    <w:lvl w:ilvl="5" w:tplc="E490FBBE">
      <w:start w:val="1"/>
      <w:numFmt w:val="bullet"/>
      <w:lvlText w:val="•"/>
      <w:lvlJc w:val="left"/>
      <w:pPr>
        <w:ind w:left="4987" w:hanging="281"/>
      </w:pPr>
      <w:rPr>
        <w:rFonts w:hint="default"/>
      </w:rPr>
    </w:lvl>
    <w:lvl w:ilvl="6" w:tplc="376EDC2C">
      <w:start w:val="1"/>
      <w:numFmt w:val="bullet"/>
      <w:lvlText w:val="•"/>
      <w:lvlJc w:val="left"/>
      <w:pPr>
        <w:ind w:left="5962" w:hanging="281"/>
      </w:pPr>
      <w:rPr>
        <w:rFonts w:hint="default"/>
      </w:rPr>
    </w:lvl>
    <w:lvl w:ilvl="7" w:tplc="0308CA6C">
      <w:start w:val="1"/>
      <w:numFmt w:val="bullet"/>
      <w:lvlText w:val="•"/>
      <w:lvlJc w:val="left"/>
      <w:pPr>
        <w:ind w:left="6936" w:hanging="281"/>
      </w:pPr>
      <w:rPr>
        <w:rFonts w:hint="default"/>
      </w:rPr>
    </w:lvl>
    <w:lvl w:ilvl="8" w:tplc="4968A3D8">
      <w:start w:val="1"/>
      <w:numFmt w:val="bullet"/>
      <w:lvlText w:val="•"/>
      <w:lvlJc w:val="left"/>
      <w:pPr>
        <w:ind w:left="7910" w:hanging="281"/>
      </w:pPr>
      <w:rPr>
        <w:rFonts w:hint="default"/>
      </w:rPr>
    </w:lvl>
  </w:abstractNum>
  <w:abstractNum w:abstractNumId="2" w15:restartNumberingAfterBreak="0">
    <w:nsid w:val="3A756883"/>
    <w:multiLevelType w:val="hybridMultilevel"/>
    <w:tmpl w:val="7FA09D62"/>
    <w:lvl w:ilvl="0" w:tplc="53C88136">
      <w:start w:val="3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76223E6">
      <w:start w:val="1"/>
      <w:numFmt w:val="lowerLetter"/>
      <w:lvlText w:val="%2)"/>
      <w:lvlJc w:val="left"/>
      <w:pPr>
        <w:ind w:left="116" w:hanging="32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8E041E6">
      <w:start w:val="1"/>
      <w:numFmt w:val="bullet"/>
      <w:lvlText w:val="•"/>
      <w:lvlJc w:val="left"/>
      <w:pPr>
        <w:ind w:left="2065" w:hanging="322"/>
      </w:pPr>
      <w:rPr>
        <w:rFonts w:hint="default"/>
      </w:rPr>
    </w:lvl>
    <w:lvl w:ilvl="3" w:tplc="761207C6">
      <w:start w:val="1"/>
      <w:numFmt w:val="bullet"/>
      <w:lvlText w:val="•"/>
      <w:lvlJc w:val="left"/>
      <w:pPr>
        <w:ind w:left="3039" w:hanging="322"/>
      </w:pPr>
      <w:rPr>
        <w:rFonts w:hint="default"/>
      </w:rPr>
    </w:lvl>
    <w:lvl w:ilvl="4" w:tplc="96944F96">
      <w:start w:val="1"/>
      <w:numFmt w:val="bullet"/>
      <w:lvlText w:val="•"/>
      <w:lvlJc w:val="left"/>
      <w:pPr>
        <w:ind w:left="4013" w:hanging="322"/>
      </w:pPr>
      <w:rPr>
        <w:rFonts w:hint="default"/>
      </w:rPr>
    </w:lvl>
    <w:lvl w:ilvl="5" w:tplc="A11423A2">
      <w:start w:val="1"/>
      <w:numFmt w:val="bullet"/>
      <w:lvlText w:val="•"/>
      <w:lvlJc w:val="left"/>
      <w:pPr>
        <w:ind w:left="4987" w:hanging="322"/>
      </w:pPr>
      <w:rPr>
        <w:rFonts w:hint="default"/>
      </w:rPr>
    </w:lvl>
    <w:lvl w:ilvl="6" w:tplc="6C16F73E">
      <w:start w:val="1"/>
      <w:numFmt w:val="bullet"/>
      <w:lvlText w:val="•"/>
      <w:lvlJc w:val="left"/>
      <w:pPr>
        <w:ind w:left="5962" w:hanging="322"/>
      </w:pPr>
      <w:rPr>
        <w:rFonts w:hint="default"/>
      </w:rPr>
    </w:lvl>
    <w:lvl w:ilvl="7" w:tplc="8C3E9794">
      <w:start w:val="1"/>
      <w:numFmt w:val="bullet"/>
      <w:lvlText w:val="•"/>
      <w:lvlJc w:val="left"/>
      <w:pPr>
        <w:ind w:left="6936" w:hanging="322"/>
      </w:pPr>
      <w:rPr>
        <w:rFonts w:hint="default"/>
      </w:rPr>
    </w:lvl>
    <w:lvl w:ilvl="8" w:tplc="B144FB0C">
      <w:start w:val="1"/>
      <w:numFmt w:val="bullet"/>
      <w:lvlText w:val="•"/>
      <w:lvlJc w:val="left"/>
      <w:pPr>
        <w:ind w:left="7910" w:hanging="322"/>
      </w:pPr>
      <w:rPr>
        <w:rFonts w:hint="default"/>
      </w:rPr>
    </w:lvl>
  </w:abstractNum>
  <w:abstractNum w:abstractNumId="3" w15:restartNumberingAfterBreak="0">
    <w:nsid w:val="3E37151A"/>
    <w:multiLevelType w:val="hybridMultilevel"/>
    <w:tmpl w:val="8A4C279E"/>
    <w:lvl w:ilvl="0" w:tplc="4A0AF3E0">
      <w:start w:val="2"/>
      <w:numFmt w:val="decimal"/>
      <w:lvlText w:val="%1)"/>
      <w:lvlJc w:val="left"/>
      <w:pPr>
        <w:ind w:left="116" w:hanging="40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CD0FBC8">
      <w:start w:val="1"/>
      <w:numFmt w:val="bullet"/>
      <w:lvlText w:val="•"/>
      <w:lvlJc w:val="left"/>
      <w:pPr>
        <w:ind w:left="1090" w:hanging="401"/>
      </w:pPr>
      <w:rPr>
        <w:rFonts w:hint="default"/>
      </w:rPr>
    </w:lvl>
    <w:lvl w:ilvl="2" w:tplc="C5828C3A">
      <w:start w:val="1"/>
      <w:numFmt w:val="bullet"/>
      <w:lvlText w:val="•"/>
      <w:lvlJc w:val="left"/>
      <w:pPr>
        <w:ind w:left="2065" w:hanging="401"/>
      </w:pPr>
      <w:rPr>
        <w:rFonts w:hint="default"/>
      </w:rPr>
    </w:lvl>
    <w:lvl w:ilvl="3" w:tplc="1824A0CA">
      <w:start w:val="1"/>
      <w:numFmt w:val="bullet"/>
      <w:lvlText w:val="•"/>
      <w:lvlJc w:val="left"/>
      <w:pPr>
        <w:ind w:left="3039" w:hanging="401"/>
      </w:pPr>
      <w:rPr>
        <w:rFonts w:hint="default"/>
      </w:rPr>
    </w:lvl>
    <w:lvl w:ilvl="4" w:tplc="ED543120">
      <w:start w:val="1"/>
      <w:numFmt w:val="bullet"/>
      <w:lvlText w:val="•"/>
      <w:lvlJc w:val="left"/>
      <w:pPr>
        <w:ind w:left="4013" w:hanging="401"/>
      </w:pPr>
      <w:rPr>
        <w:rFonts w:hint="default"/>
      </w:rPr>
    </w:lvl>
    <w:lvl w:ilvl="5" w:tplc="E2D81B30">
      <w:start w:val="1"/>
      <w:numFmt w:val="bullet"/>
      <w:lvlText w:val="•"/>
      <w:lvlJc w:val="left"/>
      <w:pPr>
        <w:ind w:left="4987" w:hanging="401"/>
      </w:pPr>
      <w:rPr>
        <w:rFonts w:hint="default"/>
      </w:rPr>
    </w:lvl>
    <w:lvl w:ilvl="6" w:tplc="484C0114">
      <w:start w:val="1"/>
      <w:numFmt w:val="bullet"/>
      <w:lvlText w:val="•"/>
      <w:lvlJc w:val="left"/>
      <w:pPr>
        <w:ind w:left="5962" w:hanging="401"/>
      </w:pPr>
      <w:rPr>
        <w:rFonts w:hint="default"/>
      </w:rPr>
    </w:lvl>
    <w:lvl w:ilvl="7" w:tplc="DF148254">
      <w:start w:val="1"/>
      <w:numFmt w:val="bullet"/>
      <w:lvlText w:val="•"/>
      <w:lvlJc w:val="left"/>
      <w:pPr>
        <w:ind w:left="6936" w:hanging="401"/>
      </w:pPr>
      <w:rPr>
        <w:rFonts w:hint="default"/>
      </w:rPr>
    </w:lvl>
    <w:lvl w:ilvl="8" w:tplc="5EEABD94">
      <w:start w:val="1"/>
      <w:numFmt w:val="bullet"/>
      <w:lvlText w:val="•"/>
      <w:lvlJc w:val="left"/>
      <w:pPr>
        <w:ind w:left="7910" w:hanging="401"/>
      </w:pPr>
      <w:rPr>
        <w:rFonts w:hint="default"/>
      </w:rPr>
    </w:lvl>
  </w:abstractNum>
  <w:abstractNum w:abstractNumId="4" w15:restartNumberingAfterBreak="0">
    <w:nsid w:val="465151C0"/>
    <w:multiLevelType w:val="hybridMultilevel"/>
    <w:tmpl w:val="E9BED34A"/>
    <w:lvl w:ilvl="0" w:tplc="51BCF418">
      <w:start w:val="2"/>
      <w:numFmt w:val="decimal"/>
      <w:lvlText w:val="%1)"/>
      <w:lvlJc w:val="left"/>
      <w:pPr>
        <w:ind w:left="116" w:hanging="3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9E25616">
      <w:start w:val="1"/>
      <w:numFmt w:val="bullet"/>
      <w:lvlText w:val="•"/>
      <w:lvlJc w:val="left"/>
      <w:pPr>
        <w:ind w:left="1090" w:hanging="332"/>
      </w:pPr>
      <w:rPr>
        <w:rFonts w:hint="default"/>
      </w:rPr>
    </w:lvl>
    <w:lvl w:ilvl="2" w:tplc="13389830">
      <w:start w:val="1"/>
      <w:numFmt w:val="bullet"/>
      <w:lvlText w:val="•"/>
      <w:lvlJc w:val="left"/>
      <w:pPr>
        <w:ind w:left="2065" w:hanging="332"/>
      </w:pPr>
      <w:rPr>
        <w:rFonts w:hint="default"/>
      </w:rPr>
    </w:lvl>
    <w:lvl w:ilvl="3" w:tplc="D9EAA65E">
      <w:start w:val="1"/>
      <w:numFmt w:val="bullet"/>
      <w:lvlText w:val="•"/>
      <w:lvlJc w:val="left"/>
      <w:pPr>
        <w:ind w:left="3039" w:hanging="332"/>
      </w:pPr>
      <w:rPr>
        <w:rFonts w:hint="default"/>
      </w:rPr>
    </w:lvl>
    <w:lvl w:ilvl="4" w:tplc="DCA68CEC">
      <w:start w:val="1"/>
      <w:numFmt w:val="bullet"/>
      <w:lvlText w:val="•"/>
      <w:lvlJc w:val="left"/>
      <w:pPr>
        <w:ind w:left="4013" w:hanging="332"/>
      </w:pPr>
      <w:rPr>
        <w:rFonts w:hint="default"/>
      </w:rPr>
    </w:lvl>
    <w:lvl w:ilvl="5" w:tplc="AA56505E">
      <w:start w:val="1"/>
      <w:numFmt w:val="bullet"/>
      <w:lvlText w:val="•"/>
      <w:lvlJc w:val="left"/>
      <w:pPr>
        <w:ind w:left="4987" w:hanging="332"/>
      </w:pPr>
      <w:rPr>
        <w:rFonts w:hint="default"/>
      </w:rPr>
    </w:lvl>
    <w:lvl w:ilvl="6" w:tplc="940C2A18">
      <w:start w:val="1"/>
      <w:numFmt w:val="bullet"/>
      <w:lvlText w:val="•"/>
      <w:lvlJc w:val="left"/>
      <w:pPr>
        <w:ind w:left="5962" w:hanging="332"/>
      </w:pPr>
      <w:rPr>
        <w:rFonts w:hint="default"/>
      </w:rPr>
    </w:lvl>
    <w:lvl w:ilvl="7" w:tplc="625E0F4E">
      <w:start w:val="1"/>
      <w:numFmt w:val="bullet"/>
      <w:lvlText w:val="•"/>
      <w:lvlJc w:val="left"/>
      <w:pPr>
        <w:ind w:left="6936" w:hanging="332"/>
      </w:pPr>
      <w:rPr>
        <w:rFonts w:hint="default"/>
      </w:rPr>
    </w:lvl>
    <w:lvl w:ilvl="8" w:tplc="6CA0C856">
      <w:start w:val="1"/>
      <w:numFmt w:val="bullet"/>
      <w:lvlText w:val="•"/>
      <w:lvlJc w:val="left"/>
      <w:pPr>
        <w:ind w:left="7910" w:hanging="332"/>
      </w:pPr>
      <w:rPr>
        <w:rFonts w:hint="default"/>
      </w:rPr>
    </w:lvl>
  </w:abstractNum>
  <w:abstractNum w:abstractNumId="5" w15:restartNumberingAfterBreak="0">
    <w:nsid w:val="4B955666"/>
    <w:multiLevelType w:val="hybridMultilevel"/>
    <w:tmpl w:val="9C06FB44"/>
    <w:lvl w:ilvl="0" w:tplc="F7E22A32">
      <w:start w:val="1"/>
      <w:numFmt w:val="lowerLetter"/>
      <w:lvlText w:val="%1)"/>
      <w:lvlJc w:val="left"/>
      <w:pPr>
        <w:ind w:left="116" w:hanging="32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36241CA">
      <w:start w:val="1"/>
      <w:numFmt w:val="bullet"/>
      <w:lvlText w:val="•"/>
      <w:lvlJc w:val="left"/>
      <w:pPr>
        <w:ind w:left="1090" w:hanging="322"/>
      </w:pPr>
      <w:rPr>
        <w:rFonts w:hint="default"/>
      </w:rPr>
    </w:lvl>
    <w:lvl w:ilvl="2" w:tplc="5AA83D3A">
      <w:start w:val="1"/>
      <w:numFmt w:val="bullet"/>
      <w:lvlText w:val="•"/>
      <w:lvlJc w:val="left"/>
      <w:pPr>
        <w:ind w:left="2065" w:hanging="322"/>
      </w:pPr>
      <w:rPr>
        <w:rFonts w:hint="default"/>
      </w:rPr>
    </w:lvl>
    <w:lvl w:ilvl="3" w:tplc="66203F64">
      <w:start w:val="1"/>
      <w:numFmt w:val="bullet"/>
      <w:lvlText w:val="•"/>
      <w:lvlJc w:val="left"/>
      <w:pPr>
        <w:ind w:left="3039" w:hanging="322"/>
      </w:pPr>
      <w:rPr>
        <w:rFonts w:hint="default"/>
      </w:rPr>
    </w:lvl>
    <w:lvl w:ilvl="4" w:tplc="3CF28D16">
      <w:start w:val="1"/>
      <w:numFmt w:val="bullet"/>
      <w:lvlText w:val="•"/>
      <w:lvlJc w:val="left"/>
      <w:pPr>
        <w:ind w:left="4013" w:hanging="322"/>
      </w:pPr>
      <w:rPr>
        <w:rFonts w:hint="default"/>
      </w:rPr>
    </w:lvl>
    <w:lvl w:ilvl="5" w:tplc="0C0211B6">
      <w:start w:val="1"/>
      <w:numFmt w:val="bullet"/>
      <w:lvlText w:val="•"/>
      <w:lvlJc w:val="left"/>
      <w:pPr>
        <w:ind w:left="4987" w:hanging="322"/>
      </w:pPr>
      <w:rPr>
        <w:rFonts w:hint="default"/>
      </w:rPr>
    </w:lvl>
    <w:lvl w:ilvl="6" w:tplc="B94E5C24">
      <w:start w:val="1"/>
      <w:numFmt w:val="bullet"/>
      <w:lvlText w:val="•"/>
      <w:lvlJc w:val="left"/>
      <w:pPr>
        <w:ind w:left="5962" w:hanging="322"/>
      </w:pPr>
      <w:rPr>
        <w:rFonts w:hint="default"/>
      </w:rPr>
    </w:lvl>
    <w:lvl w:ilvl="7" w:tplc="50AA0DD8">
      <w:start w:val="1"/>
      <w:numFmt w:val="bullet"/>
      <w:lvlText w:val="•"/>
      <w:lvlJc w:val="left"/>
      <w:pPr>
        <w:ind w:left="6936" w:hanging="322"/>
      </w:pPr>
      <w:rPr>
        <w:rFonts w:hint="default"/>
      </w:rPr>
    </w:lvl>
    <w:lvl w:ilvl="8" w:tplc="75944AB6">
      <w:start w:val="1"/>
      <w:numFmt w:val="bullet"/>
      <w:lvlText w:val="•"/>
      <w:lvlJc w:val="left"/>
      <w:pPr>
        <w:ind w:left="7910" w:hanging="322"/>
      </w:pPr>
      <w:rPr>
        <w:rFonts w:hint="default"/>
      </w:rPr>
    </w:lvl>
  </w:abstractNum>
  <w:abstractNum w:abstractNumId="6" w15:restartNumberingAfterBreak="0">
    <w:nsid w:val="4DE51F6E"/>
    <w:multiLevelType w:val="hybridMultilevel"/>
    <w:tmpl w:val="F1E6C454"/>
    <w:lvl w:ilvl="0" w:tplc="611E27EA">
      <w:start w:val="1"/>
      <w:numFmt w:val="lowerLetter"/>
      <w:lvlText w:val="%1)"/>
      <w:lvlJc w:val="left"/>
      <w:pPr>
        <w:ind w:left="116"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AC6AF66">
      <w:start w:val="1"/>
      <w:numFmt w:val="bullet"/>
      <w:lvlText w:val="•"/>
      <w:lvlJc w:val="left"/>
      <w:pPr>
        <w:ind w:left="1090" w:hanging="245"/>
      </w:pPr>
      <w:rPr>
        <w:rFonts w:hint="default"/>
      </w:rPr>
    </w:lvl>
    <w:lvl w:ilvl="2" w:tplc="556A1616">
      <w:start w:val="1"/>
      <w:numFmt w:val="bullet"/>
      <w:lvlText w:val="•"/>
      <w:lvlJc w:val="left"/>
      <w:pPr>
        <w:ind w:left="2065" w:hanging="245"/>
      </w:pPr>
      <w:rPr>
        <w:rFonts w:hint="default"/>
      </w:rPr>
    </w:lvl>
    <w:lvl w:ilvl="3" w:tplc="B04E550A">
      <w:start w:val="1"/>
      <w:numFmt w:val="bullet"/>
      <w:lvlText w:val="•"/>
      <w:lvlJc w:val="left"/>
      <w:pPr>
        <w:ind w:left="3039" w:hanging="245"/>
      </w:pPr>
      <w:rPr>
        <w:rFonts w:hint="default"/>
      </w:rPr>
    </w:lvl>
    <w:lvl w:ilvl="4" w:tplc="EEC8F1B4">
      <w:start w:val="1"/>
      <w:numFmt w:val="bullet"/>
      <w:lvlText w:val="•"/>
      <w:lvlJc w:val="left"/>
      <w:pPr>
        <w:ind w:left="4013" w:hanging="245"/>
      </w:pPr>
      <w:rPr>
        <w:rFonts w:hint="default"/>
      </w:rPr>
    </w:lvl>
    <w:lvl w:ilvl="5" w:tplc="15D84112">
      <w:start w:val="1"/>
      <w:numFmt w:val="bullet"/>
      <w:lvlText w:val="•"/>
      <w:lvlJc w:val="left"/>
      <w:pPr>
        <w:ind w:left="4987" w:hanging="245"/>
      </w:pPr>
      <w:rPr>
        <w:rFonts w:hint="default"/>
      </w:rPr>
    </w:lvl>
    <w:lvl w:ilvl="6" w:tplc="DD8CEABE">
      <w:start w:val="1"/>
      <w:numFmt w:val="bullet"/>
      <w:lvlText w:val="•"/>
      <w:lvlJc w:val="left"/>
      <w:pPr>
        <w:ind w:left="5962" w:hanging="245"/>
      </w:pPr>
      <w:rPr>
        <w:rFonts w:hint="default"/>
      </w:rPr>
    </w:lvl>
    <w:lvl w:ilvl="7" w:tplc="14F8AF9A">
      <w:start w:val="1"/>
      <w:numFmt w:val="bullet"/>
      <w:lvlText w:val="•"/>
      <w:lvlJc w:val="left"/>
      <w:pPr>
        <w:ind w:left="6936" w:hanging="245"/>
      </w:pPr>
      <w:rPr>
        <w:rFonts w:hint="default"/>
      </w:rPr>
    </w:lvl>
    <w:lvl w:ilvl="8" w:tplc="210C1C9C">
      <w:start w:val="1"/>
      <w:numFmt w:val="bullet"/>
      <w:lvlText w:val="•"/>
      <w:lvlJc w:val="left"/>
      <w:pPr>
        <w:ind w:left="7910" w:hanging="245"/>
      </w:pPr>
      <w:rPr>
        <w:rFonts w:hint="default"/>
      </w:rPr>
    </w:lvl>
  </w:abstractNum>
  <w:abstractNum w:abstractNumId="7" w15:restartNumberingAfterBreak="0">
    <w:nsid w:val="51DC2FC8"/>
    <w:multiLevelType w:val="hybridMultilevel"/>
    <w:tmpl w:val="93907A88"/>
    <w:lvl w:ilvl="0" w:tplc="2382A8FC">
      <w:start w:val="2"/>
      <w:numFmt w:val="decimal"/>
      <w:lvlText w:val="%1)"/>
      <w:lvlJc w:val="left"/>
      <w:pPr>
        <w:ind w:left="116" w:hanging="2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DDAB25C">
      <w:start w:val="1"/>
      <w:numFmt w:val="bullet"/>
      <w:lvlText w:val="•"/>
      <w:lvlJc w:val="left"/>
      <w:pPr>
        <w:ind w:left="1090" w:hanging="267"/>
      </w:pPr>
      <w:rPr>
        <w:rFonts w:hint="default"/>
      </w:rPr>
    </w:lvl>
    <w:lvl w:ilvl="2" w:tplc="14CC37B6">
      <w:start w:val="1"/>
      <w:numFmt w:val="bullet"/>
      <w:lvlText w:val="•"/>
      <w:lvlJc w:val="left"/>
      <w:pPr>
        <w:ind w:left="2065" w:hanging="267"/>
      </w:pPr>
      <w:rPr>
        <w:rFonts w:hint="default"/>
      </w:rPr>
    </w:lvl>
    <w:lvl w:ilvl="3" w:tplc="B02E737E">
      <w:start w:val="1"/>
      <w:numFmt w:val="bullet"/>
      <w:lvlText w:val="•"/>
      <w:lvlJc w:val="left"/>
      <w:pPr>
        <w:ind w:left="3039" w:hanging="267"/>
      </w:pPr>
      <w:rPr>
        <w:rFonts w:hint="default"/>
      </w:rPr>
    </w:lvl>
    <w:lvl w:ilvl="4" w:tplc="073E1C64">
      <w:start w:val="1"/>
      <w:numFmt w:val="bullet"/>
      <w:lvlText w:val="•"/>
      <w:lvlJc w:val="left"/>
      <w:pPr>
        <w:ind w:left="4013" w:hanging="267"/>
      </w:pPr>
      <w:rPr>
        <w:rFonts w:hint="default"/>
      </w:rPr>
    </w:lvl>
    <w:lvl w:ilvl="5" w:tplc="72FA66AE">
      <w:start w:val="1"/>
      <w:numFmt w:val="bullet"/>
      <w:lvlText w:val="•"/>
      <w:lvlJc w:val="left"/>
      <w:pPr>
        <w:ind w:left="4987" w:hanging="267"/>
      </w:pPr>
      <w:rPr>
        <w:rFonts w:hint="default"/>
      </w:rPr>
    </w:lvl>
    <w:lvl w:ilvl="6" w:tplc="79E82AB8">
      <w:start w:val="1"/>
      <w:numFmt w:val="bullet"/>
      <w:lvlText w:val="•"/>
      <w:lvlJc w:val="left"/>
      <w:pPr>
        <w:ind w:left="5962" w:hanging="267"/>
      </w:pPr>
      <w:rPr>
        <w:rFonts w:hint="default"/>
      </w:rPr>
    </w:lvl>
    <w:lvl w:ilvl="7" w:tplc="238E5B08">
      <w:start w:val="1"/>
      <w:numFmt w:val="bullet"/>
      <w:lvlText w:val="•"/>
      <w:lvlJc w:val="left"/>
      <w:pPr>
        <w:ind w:left="6936" w:hanging="267"/>
      </w:pPr>
      <w:rPr>
        <w:rFonts w:hint="default"/>
      </w:rPr>
    </w:lvl>
    <w:lvl w:ilvl="8" w:tplc="94028DA0">
      <w:start w:val="1"/>
      <w:numFmt w:val="bullet"/>
      <w:lvlText w:val="•"/>
      <w:lvlJc w:val="left"/>
      <w:pPr>
        <w:ind w:left="7910" w:hanging="267"/>
      </w:pPr>
      <w:rPr>
        <w:rFonts w:hint="default"/>
      </w:rPr>
    </w:lvl>
  </w:abstractNum>
  <w:abstractNum w:abstractNumId="8" w15:restartNumberingAfterBreak="0">
    <w:nsid w:val="58004469"/>
    <w:multiLevelType w:val="hybridMultilevel"/>
    <w:tmpl w:val="4D82F2E8"/>
    <w:lvl w:ilvl="0" w:tplc="2DE4DD6C">
      <w:start w:val="1"/>
      <w:numFmt w:val="lowerLetter"/>
      <w:lvlText w:val="%1)"/>
      <w:lvlJc w:val="left"/>
      <w:pPr>
        <w:ind w:left="790"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54050D8">
      <w:start w:val="1"/>
      <w:numFmt w:val="bullet"/>
      <w:lvlText w:val="•"/>
      <w:lvlJc w:val="left"/>
      <w:pPr>
        <w:ind w:left="1697" w:hanging="245"/>
      </w:pPr>
      <w:rPr>
        <w:rFonts w:hint="default"/>
      </w:rPr>
    </w:lvl>
    <w:lvl w:ilvl="2" w:tplc="ED44F672">
      <w:start w:val="1"/>
      <w:numFmt w:val="bullet"/>
      <w:lvlText w:val="•"/>
      <w:lvlJc w:val="left"/>
      <w:pPr>
        <w:ind w:left="2604" w:hanging="245"/>
      </w:pPr>
      <w:rPr>
        <w:rFonts w:hint="default"/>
      </w:rPr>
    </w:lvl>
    <w:lvl w:ilvl="3" w:tplc="043CC352">
      <w:start w:val="1"/>
      <w:numFmt w:val="bullet"/>
      <w:lvlText w:val="•"/>
      <w:lvlJc w:val="left"/>
      <w:pPr>
        <w:ind w:left="3511" w:hanging="245"/>
      </w:pPr>
      <w:rPr>
        <w:rFonts w:hint="default"/>
      </w:rPr>
    </w:lvl>
    <w:lvl w:ilvl="4" w:tplc="A2BA5C18">
      <w:start w:val="1"/>
      <w:numFmt w:val="bullet"/>
      <w:lvlText w:val="•"/>
      <w:lvlJc w:val="left"/>
      <w:pPr>
        <w:ind w:left="4418" w:hanging="245"/>
      </w:pPr>
      <w:rPr>
        <w:rFonts w:hint="default"/>
      </w:rPr>
    </w:lvl>
    <w:lvl w:ilvl="5" w:tplc="59AC85D0">
      <w:start w:val="1"/>
      <w:numFmt w:val="bullet"/>
      <w:lvlText w:val="•"/>
      <w:lvlJc w:val="left"/>
      <w:pPr>
        <w:ind w:left="5325" w:hanging="245"/>
      </w:pPr>
      <w:rPr>
        <w:rFonts w:hint="default"/>
      </w:rPr>
    </w:lvl>
    <w:lvl w:ilvl="6" w:tplc="EADA2BCE">
      <w:start w:val="1"/>
      <w:numFmt w:val="bullet"/>
      <w:lvlText w:val="•"/>
      <w:lvlJc w:val="left"/>
      <w:pPr>
        <w:ind w:left="6231" w:hanging="245"/>
      </w:pPr>
      <w:rPr>
        <w:rFonts w:hint="default"/>
      </w:rPr>
    </w:lvl>
    <w:lvl w:ilvl="7" w:tplc="E3C21BA6">
      <w:start w:val="1"/>
      <w:numFmt w:val="bullet"/>
      <w:lvlText w:val="•"/>
      <w:lvlJc w:val="left"/>
      <w:pPr>
        <w:ind w:left="7138" w:hanging="245"/>
      </w:pPr>
      <w:rPr>
        <w:rFonts w:hint="default"/>
      </w:rPr>
    </w:lvl>
    <w:lvl w:ilvl="8" w:tplc="F69C6794">
      <w:start w:val="1"/>
      <w:numFmt w:val="bullet"/>
      <w:lvlText w:val="•"/>
      <w:lvlJc w:val="left"/>
      <w:pPr>
        <w:ind w:left="8045" w:hanging="245"/>
      </w:pPr>
      <w:rPr>
        <w:rFonts w:hint="default"/>
      </w:rPr>
    </w:lvl>
  </w:abstractNum>
  <w:abstractNum w:abstractNumId="9" w15:restartNumberingAfterBreak="0">
    <w:nsid w:val="59764F81"/>
    <w:multiLevelType w:val="hybridMultilevel"/>
    <w:tmpl w:val="AC76ADA0"/>
    <w:lvl w:ilvl="0" w:tplc="683099D4">
      <w:start w:val="2"/>
      <w:numFmt w:val="decimal"/>
      <w:lvlText w:val="%1)"/>
      <w:lvlJc w:val="left"/>
      <w:pPr>
        <w:ind w:left="116" w:hanging="28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FE83A10">
      <w:start w:val="1"/>
      <w:numFmt w:val="lowerLetter"/>
      <w:lvlText w:val="%2)"/>
      <w:lvlJc w:val="left"/>
      <w:pPr>
        <w:ind w:left="116" w:hanging="28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9D046A2">
      <w:start w:val="1"/>
      <w:numFmt w:val="bullet"/>
      <w:lvlText w:val="•"/>
      <w:lvlJc w:val="left"/>
      <w:pPr>
        <w:ind w:left="2065" w:hanging="286"/>
      </w:pPr>
      <w:rPr>
        <w:rFonts w:hint="default"/>
      </w:rPr>
    </w:lvl>
    <w:lvl w:ilvl="3" w:tplc="3B78C428">
      <w:start w:val="1"/>
      <w:numFmt w:val="bullet"/>
      <w:lvlText w:val="•"/>
      <w:lvlJc w:val="left"/>
      <w:pPr>
        <w:ind w:left="3039" w:hanging="286"/>
      </w:pPr>
      <w:rPr>
        <w:rFonts w:hint="default"/>
      </w:rPr>
    </w:lvl>
    <w:lvl w:ilvl="4" w:tplc="C540C6CE">
      <w:start w:val="1"/>
      <w:numFmt w:val="bullet"/>
      <w:lvlText w:val="•"/>
      <w:lvlJc w:val="left"/>
      <w:pPr>
        <w:ind w:left="4013" w:hanging="286"/>
      </w:pPr>
      <w:rPr>
        <w:rFonts w:hint="default"/>
      </w:rPr>
    </w:lvl>
    <w:lvl w:ilvl="5" w:tplc="43462F9A">
      <w:start w:val="1"/>
      <w:numFmt w:val="bullet"/>
      <w:lvlText w:val="•"/>
      <w:lvlJc w:val="left"/>
      <w:pPr>
        <w:ind w:left="4987" w:hanging="286"/>
      </w:pPr>
      <w:rPr>
        <w:rFonts w:hint="default"/>
      </w:rPr>
    </w:lvl>
    <w:lvl w:ilvl="6" w:tplc="6CF69EA4">
      <w:start w:val="1"/>
      <w:numFmt w:val="bullet"/>
      <w:lvlText w:val="•"/>
      <w:lvlJc w:val="left"/>
      <w:pPr>
        <w:ind w:left="5962" w:hanging="286"/>
      </w:pPr>
      <w:rPr>
        <w:rFonts w:hint="default"/>
      </w:rPr>
    </w:lvl>
    <w:lvl w:ilvl="7" w:tplc="67A20DBE">
      <w:start w:val="1"/>
      <w:numFmt w:val="bullet"/>
      <w:lvlText w:val="•"/>
      <w:lvlJc w:val="left"/>
      <w:pPr>
        <w:ind w:left="6936" w:hanging="286"/>
      </w:pPr>
      <w:rPr>
        <w:rFonts w:hint="default"/>
      </w:rPr>
    </w:lvl>
    <w:lvl w:ilvl="8" w:tplc="9C9ED5E4">
      <w:start w:val="1"/>
      <w:numFmt w:val="bullet"/>
      <w:lvlText w:val="•"/>
      <w:lvlJc w:val="left"/>
      <w:pPr>
        <w:ind w:left="7910" w:hanging="286"/>
      </w:pPr>
      <w:rPr>
        <w:rFonts w:hint="default"/>
      </w:rPr>
    </w:lvl>
  </w:abstractNum>
  <w:abstractNum w:abstractNumId="10" w15:restartNumberingAfterBreak="0">
    <w:nsid w:val="638063B7"/>
    <w:multiLevelType w:val="hybridMultilevel"/>
    <w:tmpl w:val="40D6E23C"/>
    <w:lvl w:ilvl="0" w:tplc="CFEE6D76">
      <w:start w:val="2"/>
      <w:numFmt w:val="decimal"/>
      <w:lvlText w:val="%1)"/>
      <w:lvlJc w:val="left"/>
      <w:pPr>
        <w:ind w:left="116" w:hanging="3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AA46DA6">
      <w:start w:val="1"/>
      <w:numFmt w:val="bullet"/>
      <w:lvlText w:val="•"/>
      <w:lvlJc w:val="left"/>
      <w:pPr>
        <w:ind w:left="1090" w:hanging="308"/>
      </w:pPr>
      <w:rPr>
        <w:rFonts w:hint="default"/>
      </w:rPr>
    </w:lvl>
    <w:lvl w:ilvl="2" w:tplc="EF844D0A">
      <w:start w:val="1"/>
      <w:numFmt w:val="bullet"/>
      <w:lvlText w:val="•"/>
      <w:lvlJc w:val="left"/>
      <w:pPr>
        <w:ind w:left="2065" w:hanging="308"/>
      </w:pPr>
      <w:rPr>
        <w:rFonts w:hint="default"/>
      </w:rPr>
    </w:lvl>
    <w:lvl w:ilvl="3" w:tplc="E2FC7E70">
      <w:start w:val="1"/>
      <w:numFmt w:val="bullet"/>
      <w:lvlText w:val="•"/>
      <w:lvlJc w:val="left"/>
      <w:pPr>
        <w:ind w:left="3039" w:hanging="308"/>
      </w:pPr>
      <w:rPr>
        <w:rFonts w:hint="default"/>
      </w:rPr>
    </w:lvl>
    <w:lvl w:ilvl="4" w:tplc="FE9E8DCE">
      <w:start w:val="1"/>
      <w:numFmt w:val="bullet"/>
      <w:lvlText w:val="•"/>
      <w:lvlJc w:val="left"/>
      <w:pPr>
        <w:ind w:left="4013" w:hanging="308"/>
      </w:pPr>
      <w:rPr>
        <w:rFonts w:hint="default"/>
      </w:rPr>
    </w:lvl>
    <w:lvl w:ilvl="5" w:tplc="9DA663CA">
      <w:start w:val="1"/>
      <w:numFmt w:val="bullet"/>
      <w:lvlText w:val="•"/>
      <w:lvlJc w:val="left"/>
      <w:pPr>
        <w:ind w:left="4987" w:hanging="308"/>
      </w:pPr>
      <w:rPr>
        <w:rFonts w:hint="default"/>
      </w:rPr>
    </w:lvl>
    <w:lvl w:ilvl="6" w:tplc="AB94E7DA">
      <w:start w:val="1"/>
      <w:numFmt w:val="bullet"/>
      <w:lvlText w:val="•"/>
      <w:lvlJc w:val="left"/>
      <w:pPr>
        <w:ind w:left="5962" w:hanging="308"/>
      </w:pPr>
      <w:rPr>
        <w:rFonts w:hint="default"/>
      </w:rPr>
    </w:lvl>
    <w:lvl w:ilvl="7" w:tplc="40B27B4A">
      <w:start w:val="1"/>
      <w:numFmt w:val="bullet"/>
      <w:lvlText w:val="•"/>
      <w:lvlJc w:val="left"/>
      <w:pPr>
        <w:ind w:left="6936" w:hanging="308"/>
      </w:pPr>
      <w:rPr>
        <w:rFonts w:hint="default"/>
      </w:rPr>
    </w:lvl>
    <w:lvl w:ilvl="8" w:tplc="23B070D8">
      <w:start w:val="1"/>
      <w:numFmt w:val="bullet"/>
      <w:lvlText w:val="•"/>
      <w:lvlJc w:val="left"/>
      <w:pPr>
        <w:ind w:left="7910" w:hanging="308"/>
      </w:pPr>
      <w:rPr>
        <w:rFonts w:hint="default"/>
      </w:rPr>
    </w:lvl>
  </w:abstractNum>
  <w:abstractNum w:abstractNumId="11" w15:restartNumberingAfterBreak="0">
    <w:nsid w:val="66C20047"/>
    <w:multiLevelType w:val="hybridMultilevel"/>
    <w:tmpl w:val="A1BC3856"/>
    <w:lvl w:ilvl="0" w:tplc="B410516C">
      <w:start w:val="2"/>
      <w:numFmt w:val="decimal"/>
      <w:lvlText w:val="(%1)"/>
      <w:lvlJc w:val="left"/>
      <w:pPr>
        <w:ind w:left="882" w:hanging="33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AEE3A00">
      <w:start w:val="1"/>
      <w:numFmt w:val="bullet"/>
      <w:lvlText w:val="•"/>
      <w:lvlJc w:val="left"/>
      <w:pPr>
        <w:ind w:left="1779" w:hanging="336"/>
      </w:pPr>
      <w:rPr>
        <w:rFonts w:hint="default"/>
      </w:rPr>
    </w:lvl>
    <w:lvl w:ilvl="2" w:tplc="850A7AC8">
      <w:start w:val="1"/>
      <w:numFmt w:val="bullet"/>
      <w:lvlText w:val="•"/>
      <w:lvlJc w:val="left"/>
      <w:pPr>
        <w:ind w:left="2677" w:hanging="336"/>
      </w:pPr>
      <w:rPr>
        <w:rFonts w:hint="default"/>
      </w:rPr>
    </w:lvl>
    <w:lvl w:ilvl="3" w:tplc="DFCAD7E6">
      <w:start w:val="1"/>
      <w:numFmt w:val="bullet"/>
      <w:lvlText w:val="•"/>
      <w:lvlJc w:val="left"/>
      <w:pPr>
        <w:ind w:left="3575" w:hanging="336"/>
      </w:pPr>
      <w:rPr>
        <w:rFonts w:hint="default"/>
      </w:rPr>
    </w:lvl>
    <w:lvl w:ilvl="4" w:tplc="2FCAC074">
      <w:start w:val="1"/>
      <w:numFmt w:val="bullet"/>
      <w:lvlText w:val="•"/>
      <w:lvlJc w:val="left"/>
      <w:pPr>
        <w:ind w:left="4472" w:hanging="336"/>
      </w:pPr>
      <w:rPr>
        <w:rFonts w:hint="default"/>
      </w:rPr>
    </w:lvl>
    <w:lvl w:ilvl="5" w:tplc="AE882A00">
      <w:start w:val="1"/>
      <w:numFmt w:val="bullet"/>
      <w:lvlText w:val="•"/>
      <w:lvlJc w:val="left"/>
      <w:pPr>
        <w:ind w:left="5370" w:hanging="336"/>
      </w:pPr>
      <w:rPr>
        <w:rFonts w:hint="default"/>
      </w:rPr>
    </w:lvl>
    <w:lvl w:ilvl="6" w:tplc="A170E538">
      <w:start w:val="1"/>
      <w:numFmt w:val="bullet"/>
      <w:lvlText w:val="•"/>
      <w:lvlJc w:val="left"/>
      <w:pPr>
        <w:ind w:left="6268" w:hanging="336"/>
      </w:pPr>
      <w:rPr>
        <w:rFonts w:hint="default"/>
      </w:rPr>
    </w:lvl>
    <w:lvl w:ilvl="7" w:tplc="34EC9912">
      <w:start w:val="1"/>
      <w:numFmt w:val="bullet"/>
      <w:lvlText w:val="•"/>
      <w:lvlJc w:val="left"/>
      <w:pPr>
        <w:ind w:left="7166" w:hanging="336"/>
      </w:pPr>
      <w:rPr>
        <w:rFonts w:hint="default"/>
      </w:rPr>
    </w:lvl>
    <w:lvl w:ilvl="8" w:tplc="E384BCEE">
      <w:start w:val="1"/>
      <w:numFmt w:val="bullet"/>
      <w:lvlText w:val="•"/>
      <w:lvlJc w:val="left"/>
      <w:pPr>
        <w:ind w:left="8063" w:hanging="336"/>
      </w:pPr>
      <w:rPr>
        <w:rFonts w:hint="default"/>
      </w:rPr>
    </w:lvl>
  </w:abstractNum>
  <w:abstractNum w:abstractNumId="12" w15:restartNumberingAfterBreak="0">
    <w:nsid w:val="6753251D"/>
    <w:multiLevelType w:val="hybridMultilevel"/>
    <w:tmpl w:val="10FC0E48"/>
    <w:lvl w:ilvl="0" w:tplc="27229EFE">
      <w:start w:val="2"/>
      <w:numFmt w:val="decimal"/>
      <w:lvlText w:val="%1)"/>
      <w:lvlJc w:val="left"/>
      <w:pPr>
        <w:ind w:left="116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EFE35B8">
      <w:start w:val="1"/>
      <w:numFmt w:val="lowerLetter"/>
      <w:lvlText w:val="%2)"/>
      <w:lvlJc w:val="left"/>
      <w:pPr>
        <w:ind w:left="116" w:hanging="27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2294E624">
      <w:start w:val="1"/>
      <w:numFmt w:val="bullet"/>
      <w:lvlText w:val="•"/>
      <w:lvlJc w:val="left"/>
      <w:pPr>
        <w:ind w:left="2065" w:hanging="274"/>
      </w:pPr>
      <w:rPr>
        <w:rFonts w:hint="default"/>
      </w:rPr>
    </w:lvl>
    <w:lvl w:ilvl="3" w:tplc="80E8DAEC">
      <w:start w:val="1"/>
      <w:numFmt w:val="bullet"/>
      <w:lvlText w:val="•"/>
      <w:lvlJc w:val="left"/>
      <w:pPr>
        <w:ind w:left="3039" w:hanging="274"/>
      </w:pPr>
      <w:rPr>
        <w:rFonts w:hint="default"/>
      </w:rPr>
    </w:lvl>
    <w:lvl w:ilvl="4" w:tplc="38242660">
      <w:start w:val="1"/>
      <w:numFmt w:val="bullet"/>
      <w:lvlText w:val="•"/>
      <w:lvlJc w:val="left"/>
      <w:pPr>
        <w:ind w:left="4013" w:hanging="274"/>
      </w:pPr>
      <w:rPr>
        <w:rFonts w:hint="default"/>
      </w:rPr>
    </w:lvl>
    <w:lvl w:ilvl="5" w:tplc="A43E7760">
      <w:start w:val="1"/>
      <w:numFmt w:val="bullet"/>
      <w:lvlText w:val="•"/>
      <w:lvlJc w:val="left"/>
      <w:pPr>
        <w:ind w:left="4987" w:hanging="274"/>
      </w:pPr>
      <w:rPr>
        <w:rFonts w:hint="default"/>
      </w:rPr>
    </w:lvl>
    <w:lvl w:ilvl="6" w:tplc="34B801C6">
      <w:start w:val="1"/>
      <w:numFmt w:val="bullet"/>
      <w:lvlText w:val="•"/>
      <w:lvlJc w:val="left"/>
      <w:pPr>
        <w:ind w:left="5962" w:hanging="274"/>
      </w:pPr>
      <w:rPr>
        <w:rFonts w:hint="default"/>
      </w:rPr>
    </w:lvl>
    <w:lvl w:ilvl="7" w:tplc="6B7E30D6">
      <w:start w:val="1"/>
      <w:numFmt w:val="bullet"/>
      <w:lvlText w:val="•"/>
      <w:lvlJc w:val="left"/>
      <w:pPr>
        <w:ind w:left="6936" w:hanging="274"/>
      </w:pPr>
      <w:rPr>
        <w:rFonts w:hint="default"/>
      </w:rPr>
    </w:lvl>
    <w:lvl w:ilvl="8" w:tplc="CE705A46">
      <w:start w:val="1"/>
      <w:numFmt w:val="bullet"/>
      <w:lvlText w:val="•"/>
      <w:lvlJc w:val="left"/>
      <w:pPr>
        <w:ind w:left="7910" w:hanging="274"/>
      </w:pPr>
      <w:rPr>
        <w:rFonts w:hint="default"/>
      </w:rPr>
    </w:lvl>
  </w:abstractNum>
  <w:abstractNum w:abstractNumId="13" w15:restartNumberingAfterBreak="0">
    <w:nsid w:val="74495DC5"/>
    <w:multiLevelType w:val="hybridMultilevel"/>
    <w:tmpl w:val="57C6DF9A"/>
    <w:lvl w:ilvl="0" w:tplc="041F0019">
      <w:start w:val="1"/>
      <w:numFmt w:val="lowerLetter"/>
      <w:lvlText w:val="%1."/>
      <w:lvlJc w:val="left"/>
      <w:pPr>
        <w:ind w:left="1263" w:hanging="360"/>
      </w:pPr>
    </w:lvl>
    <w:lvl w:ilvl="1" w:tplc="041F0019" w:tentative="1">
      <w:start w:val="1"/>
      <w:numFmt w:val="lowerLetter"/>
      <w:lvlText w:val="%2."/>
      <w:lvlJc w:val="left"/>
      <w:pPr>
        <w:ind w:left="1983" w:hanging="360"/>
      </w:pPr>
    </w:lvl>
    <w:lvl w:ilvl="2" w:tplc="041F001B" w:tentative="1">
      <w:start w:val="1"/>
      <w:numFmt w:val="lowerRoman"/>
      <w:lvlText w:val="%3."/>
      <w:lvlJc w:val="right"/>
      <w:pPr>
        <w:ind w:left="2703" w:hanging="180"/>
      </w:pPr>
    </w:lvl>
    <w:lvl w:ilvl="3" w:tplc="041F000F" w:tentative="1">
      <w:start w:val="1"/>
      <w:numFmt w:val="decimal"/>
      <w:lvlText w:val="%4."/>
      <w:lvlJc w:val="left"/>
      <w:pPr>
        <w:ind w:left="3423" w:hanging="360"/>
      </w:pPr>
    </w:lvl>
    <w:lvl w:ilvl="4" w:tplc="041F0019" w:tentative="1">
      <w:start w:val="1"/>
      <w:numFmt w:val="lowerLetter"/>
      <w:lvlText w:val="%5."/>
      <w:lvlJc w:val="left"/>
      <w:pPr>
        <w:ind w:left="4143" w:hanging="360"/>
      </w:pPr>
    </w:lvl>
    <w:lvl w:ilvl="5" w:tplc="041F001B" w:tentative="1">
      <w:start w:val="1"/>
      <w:numFmt w:val="lowerRoman"/>
      <w:lvlText w:val="%6."/>
      <w:lvlJc w:val="right"/>
      <w:pPr>
        <w:ind w:left="4863" w:hanging="180"/>
      </w:pPr>
    </w:lvl>
    <w:lvl w:ilvl="6" w:tplc="041F000F" w:tentative="1">
      <w:start w:val="1"/>
      <w:numFmt w:val="decimal"/>
      <w:lvlText w:val="%7."/>
      <w:lvlJc w:val="left"/>
      <w:pPr>
        <w:ind w:left="5583" w:hanging="360"/>
      </w:pPr>
    </w:lvl>
    <w:lvl w:ilvl="7" w:tplc="041F0019" w:tentative="1">
      <w:start w:val="1"/>
      <w:numFmt w:val="lowerLetter"/>
      <w:lvlText w:val="%8."/>
      <w:lvlJc w:val="left"/>
      <w:pPr>
        <w:ind w:left="6303" w:hanging="360"/>
      </w:pPr>
    </w:lvl>
    <w:lvl w:ilvl="8" w:tplc="041F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4" w15:restartNumberingAfterBreak="0">
    <w:nsid w:val="758426AA"/>
    <w:multiLevelType w:val="hybridMultilevel"/>
    <w:tmpl w:val="F774D06E"/>
    <w:lvl w:ilvl="0" w:tplc="AF305560">
      <w:start w:val="1"/>
      <w:numFmt w:val="lowerLetter"/>
      <w:lvlText w:val="%1)"/>
      <w:lvlJc w:val="left"/>
      <w:pPr>
        <w:ind w:left="116"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61E7C6E">
      <w:start w:val="1"/>
      <w:numFmt w:val="bullet"/>
      <w:lvlText w:val="•"/>
      <w:lvlJc w:val="left"/>
      <w:pPr>
        <w:ind w:left="1090" w:hanging="245"/>
      </w:pPr>
      <w:rPr>
        <w:rFonts w:hint="default"/>
      </w:rPr>
    </w:lvl>
    <w:lvl w:ilvl="2" w:tplc="18445E60">
      <w:start w:val="1"/>
      <w:numFmt w:val="bullet"/>
      <w:lvlText w:val="•"/>
      <w:lvlJc w:val="left"/>
      <w:pPr>
        <w:ind w:left="2065" w:hanging="245"/>
      </w:pPr>
      <w:rPr>
        <w:rFonts w:hint="default"/>
      </w:rPr>
    </w:lvl>
    <w:lvl w:ilvl="3" w:tplc="FF7A89FA">
      <w:start w:val="1"/>
      <w:numFmt w:val="bullet"/>
      <w:lvlText w:val="•"/>
      <w:lvlJc w:val="left"/>
      <w:pPr>
        <w:ind w:left="3039" w:hanging="245"/>
      </w:pPr>
      <w:rPr>
        <w:rFonts w:hint="default"/>
      </w:rPr>
    </w:lvl>
    <w:lvl w:ilvl="4" w:tplc="CD7A3EFE">
      <w:start w:val="1"/>
      <w:numFmt w:val="bullet"/>
      <w:lvlText w:val="•"/>
      <w:lvlJc w:val="left"/>
      <w:pPr>
        <w:ind w:left="4013" w:hanging="245"/>
      </w:pPr>
      <w:rPr>
        <w:rFonts w:hint="default"/>
      </w:rPr>
    </w:lvl>
    <w:lvl w:ilvl="5" w:tplc="F79CE538">
      <w:start w:val="1"/>
      <w:numFmt w:val="bullet"/>
      <w:lvlText w:val="•"/>
      <w:lvlJc w:val="left"/>
      <w:pPr>
        <w:ind w:left="4987" w:hanging="245"/>
      </w:pPr>
      <w:rPr>
        <w:rFonts w:hint="default"/>
      </w:rPr>
    </w:lvl>
    <w:lvl w:ilvl="6" w:tplc="5C464770">
      <w:start w:val="1"/>
      <w:numFmt w:val="bullet"/>
      <w:lvlText w:val="•"/>
      <w:lvlJc w:val="left"/>
      <w:pPr>
        <w:ind w:left="5962" w:hanging="245"/>
      </w:pPr>
      <w:rPr>
        <w:rFonts w:hint="default"/>
      </w:rPr>
    </w:lvl>
    <w:lvl w:ilvl="7" w:tplc="26F02BE0">
      <w:start w:val="1"/>
      <w:numFmt w:val="bullet"/>
      <w:lvlText w:val="•"/>
      <w:lvlJc w:val="left"/>
      <w:pPr>
        <w:ind w:left="6936" w:hanging="245"/>
      </w:pPr>
      <w:rPr>
        <w:rFonts w:hint="default"/>
      </w:rPr>
    </w:lvl>
    <w:lvl w:ilvl="8" w:tplc="94B68208">
      <w:start w:val="1"/>
      <w:numFmt w:val="bullet"/>
      <w:lvlText w:val="•"/>
      <w:lvlJc w:val="left"/>
      <w:pPr>
        <w:ind w:left="7910" w:hanging="245"/>
      </w:pPr>
      <w:rPr>
        <w:rFonts w:hint="default"/>
      </w:rPr>
    </w:lvl>
  </w:abstractNum>
  <w:abstractNum w:abstractNumId="15" w15:restartNumberingAfterBreak="0">
    <w:nsid w:val="766C6A71"/>
    <w:multiLevelType w:val="hybridMultilevel"/>
    <w:tmpl w:val="6B16C434"/>
    <w:lvl w:ilvl="0" w:tplc="7248D450">
      <w:start w:val="2"/>
      <w:numFmt w:val="decimal"/>
      <w:lvlText w:val="%1)"/>
      <w:lvlJc w:val="left"/>
      <w:pPr>
        <w:ind w:left="116" w:hanging="32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73CA2A4">
      <w:start w:val="1"/>
      <w:numFmt w:val="lowerLetter"/>
      <w:lvlText w:val="%2)"/>
      <w:lvlJc w:val="left"/>
      <w:pPr>
        <w:ind w:left="116" w:hanging="28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D5024B14">
      <w:start w:val="1"/>
      <w:numFmt w:val="bullet"/>
      <w:lvlText w:val="•"/>
      <w:lvlJc w:val="left"/>
      <w:pPr>
        <w:ind w:left="2065" w:hanging="284"/>
      </w:pPr>
      <w:rPr>
        <w:rFonts w:hint="default"/>
      </w:rPr>
    </w:lvl>
    <w:lvl w:ilvl="3" w:tplc="C930D23A">
      <w:start w:val="1"/>
      <w:numFmt w:val="bullet"/>
      <w:lvlText w:val="•"/>
      <w:lvlJc w:val="left"/>
      <w:pPr>
        <w:ind w:left="3039" w:hanging="284"/>
      </w:pPr>
      <w:rPr>
        <w:rFonts w:hint="default"/>
      </w:rPr>
    </w:lvl>
    <w:lvl w:ilvl="4" w:tplc="B322B60E">
      <w:start w:val="1"/>
      <w:numFmt w:val="bullet"/>
      <w:lvlText w:val="•"/>
      <w:lvlJc w:val="left"/>
      <w:pPr>
        <w:ind w:left="4013" w:hanging="284"/>
      </w:pPr>
      <w:rPr>
        <w:rFonts w:hint="default"/>
      </w:rPr>
    </w:lvl>
    <w:lvl w:ilvl="5" w:tplc="A74EF132">
      <w:start w:val="1"/>
      <w:numFmt w:val="bullet"/>
      <w:lvlText w:val="•"/>
      <w:lvlJc w:val="left"/>
      <w:pPr>
        <w:ind w:left="4987" w:hanging="284"/>
      </w:pPr>
      <w:rPr>
        <w:rFonts w:hint="default"/>
      </w:rPr>
    </w:lvl>
    <w:lvl w:ilvl="6" w:tplc="C9C66506">
      <w:start w:val="1"/>
      <w:numFmt w:val="bullet"/>
      <w:lvlText w:val="•"/>
      <w:lvlJc w:val="left"/>
      <w:pPr>
        <w:ind w:left="5962" w:hanging="284"/>
      </w:pPr>
      <w:rPr>
        <w:rFonts w:hint="default"/>
      </w:rPr>
    </w:lvl>
    <w:lvl w:ilvl="7" w:tplc="2A50A688">
      <w:start w:val="1"/>
      <w:numFmt w:val="bullet"/>
      <w:lvlText w:val="•"/>
      <w:lvlJc w:val="left"/>
      <w:pPr>
        <w:ind w:left="6936" w:hanging="284"/>
      </w:pPr>
      <w:rPr>
        <w:rFonts w:hint="default"/>
      </w:rPr>
    </w:lvl>
    <w:lvl w:ilvl="8" w:tplc="437C69D4">
      <w:start w:val="1"/>
      <w:numFmt w:val="bullet"/>
      <w:lvlText w:val="•"/>
      <w:lvlJc w:val="left"/>
      <w:pPr>
        <w:ind w:left="7910" w:hanging="284"/>
      </w:pPr>
      <w:rPr>
        <w:rFonts w:hint="default"/>
      </w:rPr>
    </w:lvl>
  </w:abstractNum>
  <w:num w:numId="1" w16cid:durableId="404230005">
    <w:abstractNumId w:val="3"/>
  </w:num>
  <w:num w:numId="2" w16cid:durableId="1201750112">
    <w:abstractNumId w:val="12"/>
  </w:num>
  <w:num w:numId="3" w16cid:durableId="1843426796">
    <w:abstractNumId w:val="7"/>
  </w:num>
  <w:num w:numId="4" w16cid:durableId="1124731664">
    <w:abstractNumId w:val="14"/>
  </w:num>
  <w:num w:numId="5" w16cid:durableId="628239897">
    <w:abstractNumId w:val="10"/>
  </w:num>
  <w:num w:numId="6" w16cid:durableId="502939750">
    <w:abstractNumId w:val="15"/>
  </w:num>
  <w:num w:numId="7" w16cid:durableId="1487091714">
    <w:abstractNumId w:val="6"/>
  </w:num>
  <w:num w:numId="8" w16cid:durableId="177238649">
    <w:abstractNumId w:val="5"/>
  </w:num>
  <w:num w:numId="9" w16cid:durableId="1907570967">
    <w:abstractNumId w:val="0"/>
  </w:num>
  <w:num w:numId="10" w16cid:durableId="179972751">
    <w:abstractNumId w:val="11"/>
  </w:num>
  <w:num w:numId="11" w16cid:durableId="476653312">
    <w:abstractNumId w:val="2"/>
  </w:num>
  <w:num w:numId="12" w16cid:durableId="2003852811">
    <w:abstractNumId w:val="4"/>
  </w:num>
  <w:num w:numId="13" w16cid:durableId="835800346">
    <w:abstractNumId w:val="8"/>
  </w:num>
  <w:num w:numId="14" w16cid:durableId="164784801">
    <w:abstractNumId w:val="1"/>
  </w:num>
  <w:num w:numId="15" w16cid:durableId="89399319">
    <w:abstractNumId w:val="9"/>
  </w:num>
  <w:num w:numId="16" w16cid:durableId="1592276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80"/>
    <w:rsid w:val="00010493"/>
    <w:rsid w:val="00051673"/>
    <w:rsid w:val="00055F77"/>
    <w:rsid w:val="00077DC7"/>
    <w:rsid w:val="000923E1"/>
    <w:rsid w:val="00096CE3"/>
    <w:rsid w:val="000B1C19"/>
    <w:rsid w:val="000C2804"/>
    <w:rsid w:val="000C5E4D"/>
    <w:rsid w:val="000D29DC"/>
    <w:rsid w:val="000E4CDE"/>
    <w:rsid w:val="001062E1"/>
    <w:rsid w:val="00145E0F"/>
    <w:rsid w:val="00164908"/>
    <w:rsid w:val="00180C5B"/>
    <w:rsid w:val="00217C18"/>
    <w:rsid w:val="0025715B"/>
    <w:rsid w:val="00306E0D"/>
    <w:rsid w:val="0032769E"/>
    <w:rsid w:val="003546C5"/>
    <w:rsid w:val="0038163D"/>
    <w:rsid w:val="003B5326"/>
    <w:rsid w:val="003C7C7A"/>
    <w:rsid w:val="003E7E9F"/>
    <w:rsid w:val="003F3352"/>
    <w:rsid w:val="003F48FF"/>
    <w:rsid w:val="003F7C4D"/>
    <w:rsid w:val="0042606E"/>
    <w:rsid w:val="00452D0F"/>
    <w:rsid w:val="00454C0E"/>
    <w:rsid w:val="00456BEA"/>
    <w:rsid w:val="004732C7"/>
    <w:rsid w:val="004959BF"/>
    <w:rsid w:val="004A7490"/>
    <w:rsid w:val="004C5ECE"/>
    <w:rsid w:val="004C6F7A"/>
    <w:rsid w:val="005319B3"/>
    <w:rsid w:val="00545278"/>
    <w:rsid w:val="005456AF"/>
    <w:rsid w:val="00580C33"/>
    <w:rsid w:val="005B1E49"/>
    <w:rsid w:val="005C42F1"/>
    <w:rsid w:val="005D0F62"/>
    <w:rsid w:val="00662425"/>
    <w:rsid w:val="006F0397"/>
    <w:rsid w:val="007109EE"/>
    <w:rsid w:val="007131B5"/>
    <w:rsid w:val="00744B3A"/>
    <w:rsid w:val="007B2105"/>
    <w:rsid w:val="007B6455"/>
    <w:rsid w:val="007F18CE"/>
    <w:rsid w:val="00804F5D"/>
    <w:rsid w:val="00815FFC"/>
    <w:rsid w:val="00857443"/>
    <w:rsid w:val="0086208B"/>
    <w:rsid w:val="008A6B9A"/>
    <w:rsid w:val="008B5DA6"/>
    <w:rsid w:val="008E0E3B"/>
    <w:rsid w:val="0094068A"/>
    <w:rsid w:val="00954D0F"/>
    <w:rsid w:val="009D0734"/>
    <w:rsid w:val="00A42CBA"/>
    <w:rsid w:val="00A745F0"/>
    <w:rsid w:val="00AD0BFD"/>
    <w:rsid w:val="00AF2214"/>
    <w:rsid w:val="00B132A5"/>
    <w:rsid w:val="00B217B7"/>
    <w:rsid w:val="00B31B51"/>
    <w:rsid w:val="00B33ED3"/>
    <w:rsid w:val="00B95C2B"/>
    <w:rsid w:val="00BA5A7B"/>
    <w:rsid w:val="00BE72D3"/>
    <w:rsid w:val="00BF0980"/>
    <w:rsid w:val="00C25D20"/>
    <w:rsid w:val="00C32C3E"/>
    <w:rsid w:val="00C50B4C"/>
    <w:rsid w:val="00C50CFB"/>
    <w:rsid w:val="00C73FDA"/>
    <w:rsid w:val="00C97C50"/>
    <w:rsid w:val="00CA3254"/>
    <w:rsid w:val="00D05F32"/>
    <w:rsid w:val="00D15D5A"/>
    <w:rsid w:val="00D340AF"/>
    <w:rsid w:val="00D41548"/>
    <w:rsid w:val="00D4593F"/>
    <w:rsid w:val="00D87150"/>
    <w:rsid w:val="00D8747B"/>
    <w:rsid w:val="00D9717C"/>
    <w:rsid w:val="00E06D50"/>
    <w:rsid w:val="00E07526"/>
    <w:rsid w:val="00E31613"/>
    <w:rsid w:val="00E44182"/>
    <w:rsid w:val="00E65115"/>
    <w:rsid w:val="00E9570B"/>
    <w:rsid w:val="00EC370A"/>
    <w:rsid w:val="00EC6205"/>
    <w:rsid w:val="00EC7D79"/>
    <w:rsid w:val="00EE1EEF"/>
    <w:rsid w:val="00EE7F95"/>
    <w:rsid w:val="00EF7127"/>
    <w:rsid w:val="00F029FD"/>
    <w:rsid w:val="00F20768"/>
    <w:rsid w:val="00F34B84"/>
    <w:rsid w:val="00F61A03"/>
    <w:rsid w:val="00F76524"/>
    <w:rsid w:val="00F87DCD"/>
    <w:rsid w:val="00F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CBA01"/>
  <w15:docId w15:val="{4F42EDC8-9984-4396-941E-25792CEF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54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9"/>
      <w:ind w:left="116" w:firstLine="427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516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1673"/>
  </w:style>
  <w:style w:type="paragraph" w:styleId="AltBilgi">
    <w:name w:val="footer"/>
    <w:basedOn w:val="Normal"/>
    <w:link w:val="AltBilgiChar"/>
    <w:uiPriority w:val="99"/>
    <w:unhideWhenUsed/>
    <w:rsid w:val="000516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1566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DRGALİP37</dc:creator>
  <cp:lastModifiedBy>Galip Usta</cp:lastModifiedBy>
  <cp:revision>2</cp:revision>
  <dcterms:created xsi:type="dcterms:W3CDTF">2025-04-29T01:58:00Z</dcterms:created>
  <dcterms:modified xsi:type="dcterms:W3CDTF">2025-04-29T01:58:00Z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2025-04-28T00:00:00Z</vt:filetime>
  </property>
</Properties>
</file>