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F228" w14:textId="77777777" w:rsidR="00AC3177" w:rsidRPr="00AC3177" w:rsidRDefault="00AC3177" w:rsidP="00AC3177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YATAY GEÇİŞ DEĞERLENDİRME KOMİSYONU İŞ AKIŞ ŞEMASI</w:t>
      </w:r>
    </w:p>
    <w:p w14:paraId="2625B3B0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Başvuru Sisteminin Açılması</w:t>
      </w:r>
      <w:r w:rsidRPr="00AC3177">
        <w:rPr>
          <w:rFonts w:ascii="Times New Roman" w:hAnsi="Times New Roman" w:cs="Times New Roman"/>
          <w:sz w:val="24"/>
          <w:szCs w:val="24"/>
        </w:rPr>
        <w:br/>
        <w:t>Öğrenci İşleri Daire Başkanlığı tarafından yatay geçiş başvuru sistemi erişime açılır.</w:t>
      </w:r>
    </w:p>
    <w:p w14:paraId="0F6B2189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Aday Başvuruları</w:t>
      </w:r>
      <w:r w:rsidRPr="00AC3177">
        <w:rPr>
          <w:rFonts w:ascii="Times New Roman" w:hAnsi="Times New Roman" w:cs="Times New Roman"/>
          <w:sz w:val="24"/>
          <w:szCs w:val="24"/>
        </w:rPr>
        <w:br/>
        <w:t>Adaylar, akademik takvimde belirtilen tarihler arasında sistem üzerinden başvurularını tamamlar.</w:t>
      </w:r>
    </w:p>
    <w:p w14:paraId="1BF239E5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Bölüm Başkanlıklarının Ön İncelemesi</w:t>
      </w:r>
      <w:r w:rsidRPr="00AC3177">
        <w:rPr>
          <w:rFonts w:ascii="Times New Roman" w:hAnsi="Times New Roman" w:cs="Times New Roman"/>
          <w:sz w:val="24"/>
          <w:szCs w:val="24"/>
        </w:rPr>
        <w:br/>
        <w:t>İlgili programlara yapılan başvurular, ilgili Bölüm Başkanlıkları tarafından incelenir.</w:t>
      </w:r>
    </w:p>
    <w:p w14:paraId="36A3D7B7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Yatay Geçiş Komisyonu Değerlendirmesi</w:t>
      </w:r>
      <w:r w:rsidRPr="00AC3177">
        <w:rPr>
          <w:rFonts w:ascii="Times New Roman" w:hAnsi="Times New Roman" w:cs="Times New Roman"/>
          <w:sz w:val="24"/>
          <w:szCs w:val="24"/>
        </w:rPr>
        <w:br/>
        <w:t>Başvurular, Yatay Geçiş Değerlendirme Komisyonu tarafından belirlenen takvim çerçevesinde değerlendirilir.</w:t>
      </w:r>
    </w:p>
    <w:p w14:paraId="469752EF" w14:textId="1E138379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İlgili Kurullarda Görüşülmesi</w:t>
      </w:r>
      <w:r w:rsidRPr="00AC3177">
        <w:rPr>
          <w:rFonts w:ascii="Times New Roman" w:hAnsi="Times New Roman" w:cs="Times New Roman"/>
          <w:sz w:val="24"/>
          <w:szCs w:val="24"/>
        </w:rPr>
        <w:br/>
        <w:t>Komisyon kararları, Meslek Yüksekokulu</w:t>
      </w:r>
      <w:r>
        <w:rPr>
          <w:rFonts w:ascii="Times New Roman" w:hAnsi="Times New Roman" w:cs="Times New Roman"/>
          <w:sz w:val="24"/>
          <w:szCs w:val="24"/>
        </w:rPr>
        <w:t xml:space="preserve">nun ilgili kurullarında </w:t>
      </w:r>
      <w:r w:rsidRPr="00AC3177">
        <w:rPr>
          <w:rFonts w:ascii="Times New Roman" w:hAnsi="Times New Roman" w:cs="Times New Roman"/>
          <w:sz w:val="24"/>
          <w:szCs w:val="24"/>
        </w:rPr>
        <w:t>görüşülerek karara bağlanır.</w:t>
      </w:r>
    </w:p>
    <w:p w14:paraId="3655714B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Öğrenci İşleri Daire Başkanlığına Bildirim</w:t>
      </w:r>
      <w:r w:rsidRPr="00AC3177">
        <w:rPr>
          <w:rFonts w:ascii="Times New Roman" w:hAnsi="Times New Roman" w:cs="Times New Roman"/>
          <w:sz w:val="24"/>
          <w:szCs w:val="24"/>
        </w:rPr>
        <w:br/>
        <w:t>Kurul kararları doğrultusunda sonuçlar Öğrenci İşleri Daire Başkanlığı’na resmi olarak bildirilir.</w:t>
      </w:r>
    </w:p>
    <w:p w14:paraId="06E81541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Sonuçların İlanı</w:t>
      </w:r>
      <w:r w:rsidRPr="00AC3177">
        <w:rPr>
          <w:rFonts w:ascii="Times New Roman" w:hAnsi="Times New Roman" w:cs="Times New Roman"/>
          <w:sz w:val="24"/>
          <w:szCs w:val="24"/>
        </w:rPr>
        <w:br/>
        <w:t>Yatay geçiş sonuçları, üniversitenin resmi internet sayfasında ilan edilir.</w:t>
      </w:r>
    </w:p>
    <w:p w14:paraId="10840B46" w14:textId="77777777" w:rsidR="00AC3177" w:rsidRPr="00AC3177" w:rsidRDefault="00AC3177" w:rsidP="00AC317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177">
        <w:rPr>
          <w:rFonts w:ascii="Times New Roman" w:hAnsi="Times New Roman" w:cs="Times New Roman"/>
          <w:b/>
          <w:bCs/>
          <w:sz w:val="24"/>
          <w:szCs w:val="24"/>
        </w:rPr>
        <w:t>Kayıt Süreci</w:t>
      </w:r>
      <w:r w:rsidRPr="00AC3177">
        <w:rPr>
          <w:rFonts w:ascii="Times New Roman" w:hAnsi="Times New Roman" w:cs="Times New Roman"/>
          <w:sz w:val="24"/>
          <w:szCs w:val="24"/>
        </w:rPr>
        <w:br/>
        <w:t>Kesin kayıt hakkı kazanan adaylar, ilan edilen tarihler arasında kayıt işlemlerini tamamlar.</w:t>
      </w:r>
    </w:p>
    <w:p w14:paraId="0A01E268" w14:textId="77777777" w:rsidR="00856E60" w:rsidRPr="00AC3177" w:rsidRDefault="00856E60" w:rsidP="00AC3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6E60" w:rsidRPr="00AC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484"/>
    <w:multiLevelType w:val="multilevel"/>
    <w:tmpl w:val="F6B2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2439767">
    <w:abstractNumId w:val="1"/>
  </w:num>
  <w:num w:numId="2" w16cid:durableId="1099641300">
    <w:abstractNumId w:val="2"/>
  </w:num>
  <w:num w:numId="3" w16cid:durableId="159385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77"/>
    <w:rsid w:val="001E7E3D"/>
    <w:rsid w:val="0047122A"/>
    <w:rsid w:val="005C77B0"/>
    <w:rsid w:val="006220B2"/>
    <w:rsid w:val="00753305"/>
    <w:rsid w:val="007E2CD7"/>
    <w:rsid w:val="00843805"/>
    <w:rsid w:val="00853D55"/>
    <w:rsid w:val="00856E60"/>
    <w:rsid w:val="00864E60"/>
    <w:rsid w:val="00970FC7"/>
    <w:rsid w:val="00AC3177"/>
    <w:rsid w:val="00BE5B7C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43A4"/>
  <w15:chartTrackingRefBased/>
  <w15:docId w15:val="{281C77E0-A67D-4A4C-B8DD-FF7248F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3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3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3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3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AC3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3177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31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31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31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3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31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31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31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3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31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3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1</cp:revision>
  <dcterms:created xsi:type="dcterms:W3CDTF">2025-06-23T18:49:00Z</dcterms:created>
  <dcterms:modified xsi:type="dcterms:W3CDTF">2025-06-23T18:50:00Z</dcterms:modified>
</cp:coreProperties>
</file>