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F1" w:rsidRPr="00F66147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383"/>
      </w:tblGrid>
      <w:tr w:rsidR="004D5A46" w:rsidRPr="00F66147" w:rsidTr="004D5A46">
        <w:tc>
          <w:tcPr>
            <w:tcW w:w="9288" w:type="dxa"/>
            <w:gridSpan w:val="3"/>
          </w:tcPr>
          <w:p w:rsidR="007056F1" w:rsidRPr="00F66147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F66147" w:rsidRDefault="00AF590D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TARBZON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ÜNİVERSİTESİ</w:t>
            </w:r>
          </w:p>
          <w:p w:rsidR="004D5A46" w:rsidRPr="00F66147" w:rsidRDefault="00AF590D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MESLEK YÜKSEKOKULU</w:t>
            </w:r>
          </w:p>
          <w:p w:rsidR="004D5A46" w:rsidRPr="00F66147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:rsidR="004D5A46" w:rsidRPr="00F66147" w:rsidRDefault="00050BA0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VENTÜRİ MASKESİ İLE OKSİJEN UYGULAMASI 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:rsidR="00AF590D" w:rsidRPr="00F66147" w:rsidRDefault="00AF590D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F66147" w:rsidRDefault="00AF590D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Bahar Dönemi</w:t>
            </w: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Tarih:    /   </w:t>
            </w: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2D2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</w:t>
            </w:r>
          </w:p>
          <w:p w:rsidR="00AF590D" w:rsidRPr="00F66147" w:rsidRDefault="00AF590D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F66147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:rsidR="004D5A46" w:rsidRPr="00F66147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  <w:p w:rsidR="00F66147" w:rsidRPr="00F66147" w:rsidRDefault="00F66147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532" w:rsidRPr="00F66147" w:rsidTr="004D5A46">
        <w:tc>
          <w:tcPr>
            <w:tcW w:w="9288" w:type="dxa"/>
            <w:gridSpan w:val="3"/>
          </w:tcPr>
          <w:p w:rsidR="00785532" w:rsidRPr="00F66147" w:rsidRDefault="00050BA0" w:rsidP="00AF5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İşin amacı</w:t>
            </w:r>
            <w:r w:rsidR="00785532"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Solunumu çeşitli nedenlerle bozulmuş veya solunumu olmayan hastalarda yeterli doku oksijenlenmesini değişik oranlarda (%24-50) sağlama amacıyla yapılır.</w:t>
            </w:r>
          </w:p>
        </w:tc>
      </w:tr>
      <w:tr w:rsidR="00785532" w:rsidRPr="00F66147" w:rsidTr="004D5A46">
        <w:tc>
          <w:tcPr>
            <w:tcW w:w="9288" w:type="dxa"/>
            <w:gridSpan w:val="3"/>
          </w:tcPr>
          <w:p w:rsidR="00785532" w:rsidRPr="00F66147" w:rsidRDefault="00050BA0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İşin kapsamı</w:t>
            </w:r>
            <w:r w:rsidR="00785532"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5532"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Hafif yoğunlukta (24-50 oranında) O2 verilmesi gereken hastalarda uygulanır.</w:t>
            </w:r>
          </w:p>
        </w:tc>
      </w:tr>
      <w:tr w:rsidR="00785532" w:rsidRPr="00F66147" w:rsidTr="004D5A46">
        <w:tc>
          <w:tcPr>
            <w:tcW w:w="9288" w:type="dxa"/>
            <w:gridSpan w:val="3"/>
          </w:tcPr>
          <w:p w:rsidR="00785532" w:rsidRPr="00F66147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:rsidR="00050BA0" w:rsidRPr="00F66147" w:rsidRDefault="00050BA0" w:rsidP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Eldiven</w:t>
            </w:r>
          </w:p>
          <w:p w:rsidR="00050BA0" w:rsidRPr="00F66147" w:rsidRDefault="00050BA0" w:rsidP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Oksijen</w:t>
            </w:r>
          </w:p>
          <w:p w:rsidR="00785532" w:rsidRPr="00F66147" w:rsidRDefault="00050BA0" w:rsidP="00441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Ventür</w:t>
            </w:r>
            <w:r w:rsidR="0044156D" w:rsidRPr="00F6614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maskesi</w:t>
            </w:r>
            <w:r w:rsidR="0044156D"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156D" w:rsidRPr="00F66147" w:rsidTr="004D5A46">
        <w:tc>
          <w:tcPr>
            <w:tcW w:w="9288" w:type="dxa"/>
            <w:gridSpan w:val="3"/>
          </w:tcPr>
          <w:p w:rsidR="0044156D" w:rsidRPr="00F66147" w:rsidRDefault="008C023F" w:rsidP="008C0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2621280" cy="1912620"/>
                  <wp:effectExtent l="0" t="0" r="7620" b="0"/>
                  <wp:docPr id="3" name="Resim 3" descr="C:\Users\GÜLSEREN\AppData\Local\Microsoft\Windows\INetCache\Content.MSO\C19339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ÜLSEREN\AppData\Local\Microsoft\Windows\INetCache\Content.MSO\C19339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23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3093720" cy="1943100"/>
                  <wp:effectExtent l="0" t="0" r="0" b="0"/>
                  <wp:docPr id="4" name="Resim 4" descr="Venturi Oxygen Mask Color Codes Different Types Of Venturi Valves Stok  Vektör Sanatı &amp; Akmak'nin Daha Fazla Görseli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nturi Oxygen Mask Color Codes Different Types Of Venturi Valves Stok  Vektör Sanatı &amp; Akmak'nin Daha Fazla Görseli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32" w:rsidRPr="00F66147" w:rsidTr="004D5A46">
        <w:tc>
          <w:tcPr>
            <w:tcW w:w="9288" w:type="dxa"/>
            <w:gridSpan w:val="3"/>
          </w:tcPr>
          <w:p w:rsidR="00785532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:rsidR="008C023F" w:rsidRPr="008C023F" w:rsidRDefault="008C023F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Her uygulamada çalışan hasta ve çevre güvenliği önlemleri alınır.</w:t>
            </w:r>
          </w:p>
          <w:p w:rsidR="008C023F" w:rsidRPr="008C023F" w:rsidRDefault="008C023F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:rsidR="00050BA0" w:rsidRPr="008C023F" w:rsidRDefault="00050BA0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sz w:val="20"/>
                <w:szCs w:val="20"/>
              </w:rPr>
              <w:t xml:space="preserve">Maske, uygun şekilde yerleştirilmelidir; aksi takdirde oksijen </w:t>
            </w:r>
            <w:proofErr w:type="gramStart"/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konsantrasyonu</w:t>
            </w:r>
            <w:proofErr w:type="gramEnd"/>
            <w:r w:rsidRPr="008C023F">
              <w:rPr>
                <w:rFonts w:ascii="Times New Roman" w:hAnsi="Times New Roman" w:cs="Times New Roman"/>
                <w:sz w:val="20"/>
                <w:szCs w:val="20"/>
              </w:rPr>
              <w:t xml:space="preserve"> düşer.</w:t>
            </w:r>
          </w:p>
          <w:p w:rsidR="00050BA0" w:rsidRPr="008C023F" w:rsidRDefault="00050BA0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Ventüri</w:t>
            </w:r>
            <w:proofErr w:type="spellEnd"/>
            <w:r w:rsidRPr="008C023F">
              <w:rPr>
                <w:rFonts w:ascii="Times New Roman" w:hAnsi="Times New Roman" w:cs="Times New Roman"/>
                <w:sz w:val="20"/>
                <w:szCs w:val="20"/>
              </w:rPr>
              <w:t xml:space="preserve"> maske ile uzun süre O2 verildiği durumlarda nemlendirmeye ihtiyaç yoktur. Çünkü O2‟nin önemli bir kısmı oda havasından karşılanır ve gelen O2 üst solunum yollarında nemlendirilerek akciğere ulaşır.</w:t>
            </w:r>
          </w:p>
          <w:p w:rsidR="00050BA0" w:rsidRPr="008C023F" w:rsidRDefault="00050BA0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Hastanın kulak arkası tahriş yönünden gözlenir; bu bölgelerin temizliği yapılıp yumuşatıcı losyon sürülür.</w:t>
            </w:r>
          </w:p>
          <w:p w:rsidR="00785532" w:rsidRPr="008C023F" w:rsidRDefault="00050BA0" w:rsidP="008C023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23F">
              <w:rPr>
                <w:rFonts w:ascii="Times New Roman" w:hAnsi="Times New Roman" w:cs="Times New Roman"/>
                <w:sz w:val="20"/>
                <w:szCs w:val="20"/>
              </w:rPr>
              <w:t>Gözle görülür kirlenme olduğunda, hemen değiştirilmelidir.</w:t>
            </w:r>
          </w:p>
        </w:tc>
      </w:tr>
      <w:tr w:rsidR="00E55356" w:rsidRPr="00F66147" w:rsidTr="004D5A46">
        <w:tc>
          <w:tcPr>
            <w:tcW w:w="6771" w:type="dxa"/>
          </w:tcPr>
          <w:p w:rsidR="00E55356" w:rsidRPr="00F6614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:rsidR="00E55356" w:rsidRPr="00F6614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:rsidR="00E55356" w:rsidRPr="00F6614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Eller yıkanır, eldiven giyilir.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Hazırlanan malzemeler alınarak hasta veya yaralının bulunduğu yere getirilir.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Hastaya ve yakınlarına tedavinin; nedeni, süresi ve etkisi hakkında bilgi verilir.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İşlem için hastadan izin alınır.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Regülatör ile oksijen tüpü ya da merkezi sistem bağlantısı yapılır ve kontrol edilir.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Hastaya,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ya da semi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fowler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pozisyonu verilir.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Ventürü maskesi; tepe burun köküne, taban alt dudakla çene arasındaki boşluğa oturtularak ağız ve burnu içine alacak şekilde yerleştirilir ve elastik bantlar başa geçirilerek sabitlenir.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Oksijen tüpünün vanası açılır, oksijen akım hızı ayarlanır. Oksijenin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konsatrasyonu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ve akım hızını ayarlayan uygun bir adaptör kullanılır (mavi, sarı, beyaz, yeşil, kırmızı ve turuncu)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Hastaya, rahat bir pozisyon verilir.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Hastanın tedaviye cevabı gözlenir.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Hastaya; işlem sonucu, tedavinin süresi ve durdurulması gereken durumlar hakkında bilgi verilir.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bookmarkStart w:id="0" w:name="_GoBack"/>
            <w:bookmarkEnd w:id="0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Eldiven çıkarılır, eller yıkanır.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Malzemeler temizlenerek kaldırılır.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14.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Tıbbi atıklar uygun şekilde yok edilir.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BA0" w:rsidRPr="00F66147" w:rsidTr="004D5A46">
        <w:tc>
          <w:tcPr>
            <w:tcW w:w="6771" w:type="dxa"/>
          </w:tcPr>
          <w:p w:rsidR="00050BA0" w:rsidRPr="00F66147" w:rsidRDefault="00050BA0" w:rsidP="00D96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eastAsia="MS Gothic" w:hAnsi="Times New Roman" w:cs="Times New Roman"/>
                <w:sz w:val="20"/>
                <w:szCs w:val="20"/>
              </w:rPr>
              <w:t>15.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Oksijenin veriliş hızı, tedavi süresi, uygulanan yöntem ve gözlemler kaydedilir.</w:t>
            </w:r>
          </w:p>
        </w:tc>
        <w:tc>
          <w:tcPr>
            <w:tcW w:w="1134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050BA0" w:rsidRPr="00F66147" w:rsidRDefault="00050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F66147" w:rsidTr="004D5A46">
        <w:tc>
          <w:tcPr>
            <w:tcW w:w="6771" w:type="dxa"/>
          </w:tcPr>
          <w:p w:rsidR="004D5A46" w:rsidRPr="00F66147" w:rsidRDefault="00F66147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1134" w:type="dxa"/>
          </w:tcPr>
          <w:p w:rsidR="004D5A46" w:rsidRPr="00F6614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D5A46" w:rsidRPr="00F66147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F66147" w:rsidTr="00005524">
        <w:tc>
          <w:tcPr>
            <w:tcW w:w="9288" w:type="dxa"/>
            <w:gridSpan w:val="3"/>
          </w:tcPr>
          <w:p w:rsidR="004D5A46" w:rsidRPr="00F66147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yada işlem basamaklarının herhangi birinin/</w:t>
            </w:r>
            <w:proofErr w:type="gram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F66147" w:rsidTr="00746A5F">
        <w:tc>
          <w:tcPr>
            <w:tcW w:w="9288" w:type="dxa"/>
            <w:gridSpan w:val="3"/>
          </w:tcPr>
          <w:p w:rsidR="004D5A46" w:rsidRPr="00F6614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:rsidR="004D5A46" w:rsidRPr="00F6614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F6614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5A46" w:rsidRPr="00F66147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F66147" w:rsidTr="00746A5F">
        <w:tc>
          <w:tcPr>
            <w:tcW w:w="9288" w:type="dxa"/>
            <w:gridSpan w:val="3"/>
          </w:tcPr>
          <w:p w:rsidR="004D5A46" w:rsidRPr="00F66147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:rsidR="004D5A46" w:rsidRPr="00F6614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56F1" w:rsidRPr="00F66147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F66147" w:rsidTr="00746A5F">
        <w:tc>
          <w:tcPr>
            <w:tcW w:w="9288" w:type="dxa"/>
            <w:gridSpan w:val="3"/>
          </w:tcPr>
          <w:p w:rsidR="007056F1" w:rsidRPr="00F66147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Kaynak: </w:t>
            </w:r>
            <w:r w:rsidR="001114EF"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Dökmeci, A. H</w:t>
            </w:r>
            <w:proofErr w:type="gram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  <w:tr w:rsidR="00D65F3D" w:rsidRPr="00F66147" w:rsidTr="00746A5F">
        <w:tc>
          <w:tcPr>
            <w:tcW w:w="9288" w:type="dxa"/>
            <w:gridSpan w:val="3"/>
          </w:tcPr>
          <w:p w:rsidR="00D65F3D" w:rsidRPr="00F66147" w:rsidRDefault="00D65F3D" w:rsidP="00D65F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Beceri Video Linkleri:</w:t>
            </w:r>
          </w:p>
          <w:p w:rsidR="00D65F3D" w:rsidRPr="00F66147" w:rsidRDefault="00BB7088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D65F3D" w:rsidRPr="00F66147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https://www.youtube.com/shorts/e3RJzDsizd0</w:t>
              </w:r>
            </w:hyperlink>
          </w:p>
          <w:p w:rsidR="00D65F3D" w:rsidRPr="00F66147" w:rsidRDefault="00BB7088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="00D65F3D" w:rsidRPr="00F66147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https://www.youtube.com/watch?v=J36CiMBXT8k</w:t>
              </w:r>
            </w:hyperlink>
          </w:p>
        </w:tc>
      </w:tr>
    </w:tbl>
    <w:p w:rsidR="007D1D70" w:rsidRPr="00F66147" w:rsidRDefault="007D1D70">
      <w:pPr>
        <w:rPr>
          <w:rFonts w:ascii="Times New Roman" w:hAnsi="Times New Roman" w:cs="Times New Roman"/>
          <w:sz w:val="20"/>
          <w:szCs w:val="20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2D22D6" w:rsidRDefault="002D22D6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Default="00F66147" w:rsidP="008C023F">
      <w:pPr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P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ve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Bildirim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>Formu</w:t>
      </w:r>
      <w:proofErr w:type="spellEnd"/>
      <w:r w:rsidRPr="00F66147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 </w:t>
      </w:r>
    </w:p>
    <w:p w:rsidR="00F66147" w:rsidRPr="00F66147" w:rsidRDefault="00F66147" w:rsidP="00F6614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:rsidR="00F66147" w:rsidRPr="00F66147" w:rsidRDefault="00F66147" w:rsidP="00F66147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Bu form,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beceri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uygulaması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sonrasında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kendi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uygulamasını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değerlendirmesi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tarafından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yapılan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gözlemler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doğrultusunda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bireysel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gelişim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sürecine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katkı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sağlaması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amacıyla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hazırlanmıştır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.</w:t>
      </w:r>
    </w:p>
    <w:p w:rsidR="00F66147" w:rsidRPr="00F66147" w:rsidRDefault="00F66147" w:rsidP="00F66147">
      <w:pPr>
        <w:pStyle w:val="ListeParagraf"/>
        <w:keepNext/>
        <w:keepLines/>
        <w:numPr>
          <w:ilvl w:val="0"/>
          <w:numId w:val="1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</w:t>
      </w:r>
      <w:proofErr w:type="spellEnd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Öz</w:t>
      </w:r>
      <w:proofErr w:type="spellEnd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Değerlendirme</w:t>
      </w:r>
      <w:proofErr w:type="spellEnd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F66147" w:rsidRPr="00F66147" w:rsidRDefault="00F66147" w:rsidP="00F66147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66147" w:rsidRPr="00F66147" w:rsidTr="00F66147">
        <w:trPr>
          <w:trHeight w:val="46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47" w:rsidRPr="00F66147" w:rsidRDefault="00F661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  <w:proofErr w:type="spellEnd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47" w:rsidRPr="00F66147" w:rsidRDefault="00F661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/ </w:t>
            </w:r>
            <w:proofErr w:type="spell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47" w:rsidRPr="00F66147" w:rsidRDefault="00F661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</w:t>
            </w:r>
            <w:proofErr w:type="spellEnd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Varsa</w:t>
            </w:r>
            <w:proofErr w:type="spellEnd"/>
            <w:r w:rsidRPr="00F66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66147" w:rsidRPr="00F66147" w:rsidTr="00F6614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adımlarını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sırasıyla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gerçekleştirdim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47" w:rsidRPr="00F66147" w:rsidTr="00F6614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güvenliğini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sağlayacak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önlemleri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aldım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47" w:rsidRPr="00F66147" w:rsidTr="00F6614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eksiklerimin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farkındayım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47" w:rsidRPr="00F66147" w:rsidTr="00F6614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Bu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uygulamaya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bilgim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yeterliydi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147" w:rsidRPr="00F66147" w:rsidTr="00F6614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sırasında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heyecanımı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edebildim</w:t>
            </w:r>
            <w:proofErr w:type="spellEnd"/>
            <w:r w:rsidRPr="00F661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47" w:rsidRPr="00F66147" w:rsidRDefault="00F6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6147" w:rsidRPr="00F66147" w:rsidRDefault="00F66147" w:rsidP="00F66147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2. </w:t>
      </w:r>
      <w:proofErr w:type="spellStart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Eğitmen</w:t>
      </w:r>
      <w:proofErr w:type="spellEnd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 xml:space="preserve"> Geri </w:t>
      </w:r>
      <w:proofErr w:type="spellStart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Bildirimi</w:t>
      </w:r>
      <w:proofErr w:type="spellEnd"/>
      <w:r w:rsidRPr="00F66147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:</w:t>
      </w:r>
    </w:p>
    <w:p w:rsidR="00F66147" w:rsidRPr="00F66147" w:rsidRDefault="00F66147" w:rsidP="00F66147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Eğitmen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öğrencinin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uygulama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sırasında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gözlenen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güçlü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yönleri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ve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geliştirilmesi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gereken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alanları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buraya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yazmalıdır</w:t>
      </w:r>
      <w:proofErr w:type="spellEnd"/>
      <w:r w:rsidRPr="00F66147">
        <w:rPr>
          <w:rFonts w:ascii="Times New Roman" w:eastAsia="MS Mincho" w:hAnsi="Times New Roman" w:cs="Times New Roman"/>
          <w:sz w:val="20"/>
          <w:szCs w:val="20"/>
          <w:lang w:val="en-US"/>
        </w:rPr>
        <w:t>:</w:t>
      </w:r>
    </w:p>
    <w:p w:rsidR="00F66147" w:rsidRPr="00F66147" w:rsidRDefault="00F66147" w:rsidP="00F66147">
      <w:pPr>
        <w:rPr>
          <w:rFonts w:ascii="Times New Roman" w:hAnsi="Times New Roman" w:cs="Times New Roman"/>
          <w:sz w:val="20"/>
          <w:szCs w:val="20"/>
        </w:rPr>
      </w:pPr>
    </w:p>
    <w:p w:rsidR="00F66147" w:rsidRPr="00F66147" w:rsidRDefault="00F66147">
      <w:pPr>
        <w:rPr>
          <w:rFonts w:ascii="Times New Roman" w:hAnsi="Times New Roman" w:cs="Times New Roman"/>
          <w:sz w:val="20"/>
          <w:szCs w:val="20"/>
        </w:rPr>
      </w:pPr>
    </w:p>
    <w:sectPr w:rsidR="00F66147" w:rsidRPr="00F6614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88" w:rsidRDefault="00BB7088" w:rsidP="00E55356">
      <w:pPr>
        <w:spacing w:after="0" w:line="240" w:lineRule="auto"/>
      </w:pPr>
      <w:r>
        <w:separator/>
      </w:r>
    </w:p>
  </w:endnote>
  <w:endnote w:type="continuationSeparator" w:id="0">
    <w:p w:rsidR="00BB7088" w:rsidRDefault="00BB7088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88" w:rsidRDefault="00BB7088" w:rsidP="00E55356">
      <w:pPr>
        <w:spacing w:after="0" w:line="240" w:lineRule="auto"/>
      </w:pPr>
      <w:r>
        <w:separator/>
      </w:r>
    </w:p>
  </w:footnote>
  <w:footnote w:type="continuationSeparator" w:id="0">
    <w:p w:rsidR="00BB7088" w:rsidRDefault="00BB7088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F1" w:rsidRDefault="00AF590D" w:rsidP="00AF590D">
    <w:pPr>
      <w:pStyle w:val="stBilgi"/>
      <w:jc w:val="center"/>
    </w:pPr>
    <w:r w:rsidRPr="00AF590D">
      <w:rPr>
        <w:noProof/>
        <w:lang w:eastAsia="tr-TR"/>
      </w:rPr>
      <w:drawing>
        <wp:inline distT="0" distB="0" distL="0" distR="0">
          <wp:extent cx="975360" cy="975360"/>
          <wp:effectExtent l="0" t="0" r="0" b="0"/>
          <wp:docPr id="1" name="Resim 1" descr="C:\Users\GÜLSEREN\AppData\Local\Microsoft\Windows\INetCache\Content.MSO\A8FDF05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A8FDF05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7FF4"/>
    <w:multiLevelType w:val="hybridMultilevel"/>
    <w:tmpl w:val="0BDC7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9A5"/>
    <w:multiLevelType w:val="hybridMultilevel"/>
    <w:tmpl w:val="1C30A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56"/>
    <w:rsid w:val="00050BA0"/>
    <w:rsid w:val="001114EF"/>
    <w:rsid w:val="001E3C43"/>
    <w:rsid w:val="002D22D6"/>
    <w:rsid w:val="003F3E16"/>
    <w:rsid w:val="00434AD7"/>
    <w:rsid w:val="0044156D"/>
    <w:rsid w:val="004D5A46"/>
    <w:rsid w:val="005745E9"/>
    <w:rsid w:val="00610971"/>
    <w:rsid w:val="00610D05"/>
    <w:rsid w:val="00633527"/>
    <w:rsid w:val="0063679F"/>
    <w:rsid w:val="007056F1"/>
    <w:rsid w:val="00785532"/>
    <w:rsid w:val="0079632C"/>
    <w:rsid w:val="007D1D70"/>
    <w:rsid w:val="008C023F"/>
    <w:rsid w:val="009355BE"/>
    <w:rsid w:val="009D49D8"/>
    <w:rsid w:val="00AB73C4"/>
    <w:rsid w:val="00AF590D"/>
    <w:rsid w:val="00B715B2"/>
    <w:rsid w:val="00BB7088"/>
    <w:rsid w:val="00D65F3D"/>
    <w:rsid w:val="00D83047"/>
    <w:rsid w:val="00E55356"/>
    <w:rsid w:val="00E7127A"/>
    <w:rsid w:val="00F3459E"/>
    <w:rsid w:val="00F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CA4D3"/>
  <w15:docId w15:val="{8808E929-35D9-4265-853E-D8EB7154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65F3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66147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F66147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36CiMBXT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e3RJzDsiz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GÜLSEREN</cp:lastModifiedBy>
  <cp:revision>20</cp:revision>
  <cp:lastPrinted>2025-02-24T08:27:00Z</cp:lastPrinted>
  <dcterms:created xsi:type="dcterms:W3CDTF">2025-02-24T07:40:00Z</dcterms:created>
  <dcterms:modified xsi:type="dcterms:W3CDTF">2025-06-14T19:09:00Z</dcterms:modified>
</cp:coreProperties>
</file>