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8AAF" w14:textId="77777777" w:rsidR="00135F1C" w:rsidRPr="003F6C59" w:rsidRDefault="00135F1C" w:rsidP="003F6C5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F6C59">
        <w:rPr>
          <w:rFonts w:ascii="Times New Roman" w:hAnsi="Times New Roman" w:cs="Times New Roman"/>
          <w:b/>
          <w:bCs/>
        </w:rPr>
        <w:t>T.C.</w:t>
      </w:r>
    </w:p>
    <w:p w14:paraId="0FF91A98" w14:textId="77777777" w:rsidR="00135F1C" w:rsidRPr="003F6C59" w:rsidRDefault="00135F1C" w:rsidP="003F6C5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F6C59">
        <w:rPr>
          <w:rFonts w:ascii="Times New Roman" w:hAnsi="Times New Roman" w:cs="Times New Roman"/>
          <w:b/>
          <w:bCs/>
        </w:rPr>
        <w:t>TRABZON ÜNİVERSİTESİ</w:t>
      </w:r>
    </w:p>
    <w:p w14:paraId="627DE37A" w14:textId="77777777" w:rsidR="00135F1C" w:rsidRPr="003F6C59" w:rsidRDefault="00135F1C" w:rsidP="003F6C5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F6C59">
        <w:rPr>
          <w:rFonts w:ascii="Times New Roman" w:hAnsi="Times New Roman" w:cs="Times New Roman"/>
          <w:b/>
          <w:bCs/>
        </w:rPr>
        <w:t>TONYA MESLEK YÜKSEKOKULU</w:t>
      </w:r>
    </w:p>
    <w:p w14:paraId="4F65DB0C" w14:textId="128CAA3F" w:rsidR="004B1031" w:rsidRPr="003F6C59" w:rsidRDefault="00135F1C" w:rsidP="003F6C5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F6C59">
        <w:rPr>
          <w:rFonts w:ascii="Times New Roman" w:hAnsi="Times New Roman" w:cs="Times New Roman"/>
          <w:b/>
          <w:bCs/>
        </w:rPr>
        <w:t>Topluma Hizmet Komisyonu Çalışma Usul ve Esasları</w:t>
      </w:r>
    </w:p>
    <w:p w14:paraId="5ACAB098" w14:textId="77777777" w:rsidR="00135F1C" w:rsidRPr="003F6C59" w:rsidRDefault="00135F1C" w:rsidP="003F6C5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F6C59">
        <w:rPr>
          <w:rFonts w:ascii="Times New Roman" w:hAnsi="Times New Roman" w:cs="Times New Roman"/>
          <w:b/>
          <w:bCs/>
        </w:rPr>
        <w:t>Amaç, Kapsam ve Tanımlar</w:t>
      </w:r>
    </w:p>
    <w:p w14:paraId="2CE59DDF" w14:textId="77777777" w:rsidR="00135F1C" w:rsidRPr="003F6C59" w:rsidRDefault="00135F1C" w:rsidP="003F6C5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F6C59">
        <w:rPr>
          <w:rFonts w:ascii="Times New Roman" w:hAnsi="Times New Roman" w:cs="Times New Roman"/>
          <w:b/>
          <w:bCs/>
        </w:rPr>
        <w:t>Amaç</w:t>
      </w:r>
    </w:p>
    <w:p w14:paraId="7FE64801" w14:textId="77777777" w:rsidR="00135F1C" w:rsidRPr="003F6C59" w:rsidRDefault="00135F1C" w:rsidP="003F6C59">
      <w:pPr>
        <w:spacing w:line="240" w:lineRule="auto"/>
        <w:jc w:val="both"/>
        <w:rPr>
          <w:rFonts w:ascii="Times New Roman" w:hAnsi="Times New Roman" w:cs="Times New Roman"/>
        </w:rPr>
      </w:pPr>
      <w:r w:rsidRPr="003F6C59">
        <w:rPr>
          <w:rFonts w:ascii="Times New Roman" w:hAnsi="Times New Roman" w:cs="Times New Roman"/>
          <w:b/>
          <w:bCs/>
        </w:rPr>
        <w:t>Madde 1.</w:t>
      </w:r>
      <w:r w:rsidRPr="003F6C59">
        <w:rPr>
          <w:rFonts w:ascii="Times New Roman" w:hAnsi="Times New Roman" w:cs="Times New Roman"/>
        </w:rPr>
        <w:t xml:space="preserve"> Trabzon Üniversitesi Tonya Meslek Yüksekokulu Topluma Hizmet Komisyonu'nun amacı; meslek yüksekokulunun topluma hizmet faaliyetlerini planlamak, yürütmek, koordine etmek ve değerlendirmek üzere görev, yetki ve sorumluluklarını belirlemektir.</w:t>
      </w:r>
    </w:p>
    <w:p w14:paraId="40653FF4" w14:textId="77777777" w:rsidR="00135F1C" w:rsidRPr="003F6C59" w:rsidRDefault="00135F1C" w:rsidP="003F6C59">
      <w:pPr>
        <w:spacing w:line="240" w:lineRule="auto"/>
        <w:jc w:val="both"/>
        <w:rPr>
          <w:rFonts w:ascii="Times New Roman" w:hAnsi="Times New Roman" w:cs="Times New Roman"/>
        </w:rPr>
      </w:pPr>
    </w:p>
    <w:p w14:paraId="07535B92" w14:textId="77777777" w:rsidR="00135F1C" w:rsidRPr="003F6C59" w:rsidRDefault="00135F1C" w:rsidP="003F6C5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F6C59">
        <w:rPr>
          <w:rFonts w:ascii="Times New Roman" w:hAnsi="Times New Roman" w:cs="Times New Roman"/>
          <w:b/>
          <w:bCs/>
        </w:rPr>
        <w:t>Kapsam</w:t>
      </w:r>
    </w:p>
    <w:p w14:paraId="23ECA10B" w14:textId="77777777" w:rsidR="00135F1C" w:rsidRPr="003F6C59" w:rsidRDefault="00135F1C" w:rsidP="003F6C59">
      <w:pPr>
        <w:spacing w:line="240" w:lineRule="auto"/>
        <w:jc w:val="both"/>
        <w:rPr>
          <w:rFonts w:ascii="Times New Roman" w:hAnsi="Times New Roman" w:cs="Times New Roman"/>
        </w:rPr>
      </w:pPr>
      <w:r w:rsidRPr="003F6C59">
        <w:rPr>
          <w:rFonts w:ascii="Times New Roman" w:hAnsi="Times New Roman" w:cs="Times New Roman"/>
          <w:b/>
          <w:bCs/>
        </w:rPr>
        <w:t>Madde 2.</w:t>
      </w:r>
      <w:r w:rsidRPr="003F6C59">
        <w:rPr>
          <w:rFonts w:ascii="Times New Roman" w:hAnsi="Times New Roman" w:cs="Times New Roman"/>
        </w:rPr>
        <w:t xml:space="preserve"> Bu Usul ve Esaslar; Trabzon Üniversitesi Tonya Meslek Yüksekokulu Topluma Hizmet Komisyonu’nun kuruluş, işleyiş ve görevlerine ilişkin hükümleri kapsar.</w:t>
      </w:r>
    </w:p>
    <w:p w14:paraId="47EAF4E4" w14:textId="77777777" w:rsidR="00135F1C" w:rsidRPr="003F6C59" w:rsidRDefault="00135F1C" w:rsidP="003F6C59">
      <w:pPr>
        <w:spacing w:line="240" w:lineRule="auto"/>
        <w:jc w:val="both"/>
        <w:rPr>
          <w:rFonts w:ascii="Times New Roman" w:hAnsi="Times New Roman" w:cs="Times New Roman"/>
        </w:rPr>
      </w:pPr>
    </w:p>
    <w:p w14:paraId="1BC1BD20" w14:textId="77777777" w:rsidR="00135F1C" w:rsidRPr="003F6C59" w:rsidRDefault="00135F1C" w:rsidP="003F6C5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F6C59">
        <w:rPr>
          <w:rFonts w:ascii="Times New Roman" w:hAnsi="Times New Roman" w:cs="Times New Roman"/>
          <w:b/>
          <w:bCs/>
        </w:rPr>
        <w:t>Dayanak</w:t>
      </w:r>
    </w:p>
    <w:p w14:paraId="2356AFA2" w14:textId="56E9A44B" w:rsidR="00135F1C" w:rsidRPr="003F6C59" w:rsidRDefault="00135F1C" w:rsidP="003F6C59">
      <w:pPr>
        <w:spacing w:line="240" w:lineRule="auto"/>
        <w:jc w:val="both"/>
        <w:rPr>
          <w:rFonts w:ascii="Times New Roman" w:hAnsi="Times New Roman" w:cs="Times New Roman"/>
        </w:rPr>
      </w:pPr>
      <w:r w:rsidRPr="003F6C59">
        <w:rPr>
          <w:rFonts w:ascii="Times New Roman" w:hAnsi="Times New Roman" w:cs="Times New Roman"/>
        </w:rPr>
        <w:t>Madde 3. Bu Usul ve Esaslar, 2547 sayılı Yükseköğretim Kanunu’nun 12. maddesi ile Yükseköğretim Kurulu Başkanlığı’nın topluma hizmet faaliyetlerine yönelik ilkelerine dayanılarak hazırlanmıştır.</w:t>
      </w:r>
    </w:p>
    <w:p w14:paraId="21FE72DA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Tanımlar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4.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Usul ve Esaslar'da geçen;</w:t>
      </w:r>
    </w:p>
    <w:p w14:paraId="0A386785" w14:textId="77777777" w:rsidR="00135F1C" w:rsidRPr="003F6C59" w:rsidRDefault="00135F1C" w:rsidP="003F6C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TRÜ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Trabzon Üniversitesi’ni,</w:t>
      </w:r>
    </w:p>
    <w:p w14:paraId="5198285C" w14:textId="0D7986E3" w:rsidR="00135F1C" w:rsidRPr="003F6C59" w:rsidRDefault="00135F1C" w:rsidP="003F6C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MYO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Tonya Meslek Yüksekokulu’nu,</w:t>
      </w:r>
    </w:p>
    <w:p w14:paraId="555133CD" w14:textId="77777777" w:rsidR="00135F1C" w:rsidRPr="003F6C59" w:rsidRDefault="00135F1C" w:rsidP="003F6C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Müdür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Tonya Meslek Yüksekokulu Müdürü’nü,</w:t>
      </w:r>
    </w:p>
    <w:p w14:paraId="273D2C45" w14:textId="77777777" w:rsidR="00135F1C" w:rsidRPr="003F6C59" w:rsidRDefault="00135F1C" w:rsidP="003F6C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Topluma Hizmet Komisyonu’nu,</w:t>
      </w:r>
    </w:p>
    <w:p w14:paraId="70D82303" w14:textId="77777777" w:rsidR="00135F1C" w:rsidRPr="003F6C59" w:rsidRDefault="00135F1C" w:rsidP="003F6C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Komisyon Başkanı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Tonya Meslek Yüksekokulu Müdürlüğü tarafından görevlendirilen komisyon başkanını,</w:t>
      </w:r>
    </w:p>
    <w:p w14:paraId="2EC42307" w14:textId="77777777" w:rsidR="00135F1C" w:rsidRPr="003F6C59" w:rsidRDefault="00135F1C" w:rsidP="003F6C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Öğretim Elemanı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Tonya Meslek Yüksekokulu’nda görev yapan akademik personeli,</w:t>
      </w:r>
    </w:p>
    <w:p w14:paraId="35807D9D" w14:textId="77777777" w:rsidR="00135F1C" w:rsidRPr="003F6C59" w:rsidRDefault="00135F1C" w:rsidP="003F6C5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Temsilcisi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Tonya Meslek Yüksekokulu öğrencisi olan ve komisyonda görev alan öğrenciyi ifade eder.</w:t>
      </w:r>
    </w:p>
    <w:p w14:paraId="11E64F1E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Komisyonun Oluşturulması ve Çalışma Esasları</w:t>
      </w:r>
    </w:p>
    <w:p w14:paraId="4B75F449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5.1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Topluma Hizmet Komisyonu aşağıdaki şekilde oluşturulur:</w:t>
      </w:r>
    </w:p>
    <w:p w14:paraId="07296BD1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Komisyon; Müdür tarafından belirlenen bir komisyon başkanı ve en az üç öğretim elemanından oluşur.</w:t>
      </w:r>
    </w:p>
    <w:p w14:paraId="5B19D57D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Üyeler Müdürlükçe görevlendirilir.</w:t>
      </w:r>
    </w:p>
    <w:p w14:paraId="09200ED4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 başkanlığına, müdür yardımcısı veya uygun görülen öğretim elemanlarından biri görevlendirilir.</w:t>
      </w:r>
    </w:p>
    <w:p w14:paraId="2DE59C81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Komisyon, gerek gördüğünde uzmanları veya gönüllü bireyleri toplantılara davet edebilir. Bu kişiler görüş bildirir ancak oy kullanamazlar.</w:t>
      </w:r>
    </w:p>
    <w:p w14:paraId="5CB1D143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Alt komisyonlar kurulabilir. Alt komisyonların çalışmaları komisyon başkanının önerisi ve müdürün onayı ile yürütülür.</w:t>
      </w:r>
    </w:p>
    <w:p w14:paraId="2CB5CD5C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59409FA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5.2. Görev Süresi:</w:t>
      </w:r>
    </w:p>
    <w:p w14:paraId="2B4FA792" w14:textId="6B4448E8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 üyeleri </w:t>
      </w:r>
      <w:r w:rsidR="00624DD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iki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r w:rsidR="00624DD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 yıl süreyle görevlendirilir.</w:t>
      </w:r>
    </w:p>
    <w:p w14:paraId="29DC4729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Görev süresi biten üyeler yeniden atanabilir.</w:t>
      </w:r>
    </w:p>
    <w:p w14:paraId="02A2AF70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Bir yıl içinde üç toplantıya izinsiz veya mazeretsiz katılmayan üyelerin üyeliği sona erer.</w:t>
      </w:r>
    </w:p>
    <w:p w14:paraId="3631105D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Gerek görüldüğünde komisyon üyelerinde değişiklik yapılabilir.</w:t>
      </w:r>
    </w:p>
    <w:p w14:paraId="134D8DDE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1482C1B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 Başkanı ve Üyelerinin Yetki ve Sorumlulukları</w:t>
      </w:r>
    </w:p>
    <w:p w14:paraId="68D0D2F6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5.3.</w:t>
      </w:r>
    </w:p>
    <w:p w14:paraId="2E3A0853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 Başkanı, komisyonu temsil eder, toplantılara başkanlık eder ve alınan kararların uygulamasını takip eder.</w:t>
      </w:r>
    </w:p>
    <w:p w14:paraId="035E33A5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Üyeler, faaliyetlerin planlanması, yürütülmesi ve raporlanmasında etkin görev alır.</w:t>
      </w:r>
    </w:p>
    <w:p w14:paraId="4FEFEC19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 üyeleri, öğrencileri ve personeli gönüllü faaliyetlere yönlendirir.</w:t>
      </w:r>
    </w:p>
    <w:p w14:paraId="42416CE6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2FB8A05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Komisyonun Görev ve Sorumlulukları</w:t>
      </w:r>
    </w:p>
    <w:p w14:paraId="66EAD32E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6.</w:t>
      </w:r>
    </w:p>
    <w:p w14:paraId="59B48518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Topluma hizmet faaliyetlerini belirlemek, planlamak ve uygulamak,</w:t>
      </w:r>
    </w:p>
    <w:p w14:paraId="7D62CD72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Öğrencilerin gönüllülük esasına dayalı katılımını sağlamak,</w:t>
      </w:r>
    </w:p>
    <w:p w14:paraId="5270858D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Faaliyetlerin kamu kurumları, sivil toplum kuruluşları ve yerel yönetimlerle iş birliği içinde yürütülmesini sağlamak,</w:t>
      </w:r>
    </w:p>
    <w:p w14:paraId="41C044DE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Yıllık faaliyet raporu hazırlamak ve müdürlüğe sunmak,</w:t>
      </w:r>
    </w:p>
    <w:p w14:paraId="081EDFE7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Toplumsal ihtiyaçları göz önünde bulundurarak yeni projeler üretmek.</w:t>
      </w:r>
    </w:p>
    <w:p w14:paraId="23805FEF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EED2473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Komisyonun Çalışma Biçimi</w:t>
      </w:r>
    </w:p>
    <w:p w14:paraId="3A9C1456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7.</w:t>
      </w:r>
    </w:p>
    <w:p w14:paraId="10C508CD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 her yarıyılda en az bir kez, gerektiğinde daha sık toplanır.</w:t>
      </w:r>
    </w:p>
    <w:p w14:paraId="71EF66FA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b)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Toplantılar oy çokluğu ile yapılır. Oyların eşitliği halinde başkanın oyu yönünde karar verilir.</w:t>
      </w:r>
    </w:p>
    <w:p w14:paraId="084E821B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Alınan kararlar tutanak altına alınır ve müdürlüğe bildirilir.</w:t>
      </w:r>
    </w:p>
    <w:p w14:paraId="46E1EDE5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 yıl sonunda gelecek yıl için planlama yapar.</w:t>
      </w:r>
    </w:p>
    <w:p w14:paraId="64704AD9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e)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Sekreterya hizmetleri komisyon sekreteri tarafından yürütülür.</w:t>
      </w:r>
    </w:p>
    <w:p w14:paraId="42F44CCF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1338335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Yürürlük ve Yürütme</w:t>
      </w:r>
    </w:p>
    <w:p w14:paraId="203D5236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8.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Usul ve Esaslar, Tonya Meslek Yüksekokulu Yönetim Kurulu tarafından onaylandığı tarihte yürürlüğe girer.</w:t>
      </w:r>
    </w:p>
    <w:p w14:paraId="6B879FCE" w14:textId="77777777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EF533CD" w14:textId="4D0A98E6" w:rsidR="00135F1C" w:rsidRPr="003F6C59" w:rsidRDefault="00135F1C" w:rsidP="003F6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6C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9.</w:t>
      </w:r>
      <w:r w:rsidRPr="003F6C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Usul ve Esasların yürütülmesinden Tonya Meslek Yüksekokulu Müdürlüğü sorumludur.</w:t>
      </w:r>
    </w:p>
    <w:p w14:paraId="1F472B14" w14:textId="77777777" w:rsidR="00135F1C" w:rsidRDefault="00135F1C" w:rsidP="00135F1C">
      <w:pPr>
        <w:jc w:val="both"/>
      </w:pPr>
    </w:p>
    <w:sectPr w:rsidR="00135F1C" w:rsidSect="00D001F3">
      <w:pgSz w:w="9072" w:h="13608"/>
      <w:pgMar w:top="1474" w:right="1134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5787A"/>
    <w:multiLevelType w:val="multilevel"/>
    <w:tmpl w:val="6A4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9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73"/>
    <w:rsid w:val="000366DC"/>
    <w:rsid w:val="00135F1C"/>
    <w:rsid w:val="003F6C59"/>
    <w:rsid w:val="004B1031"/>
    <w:rsid w:val="00624DD4"/>
    <w:rsid w:val="00910C73"/>
    <w:rsid w:val="00A429E3"/>
    <w:rsid w:val="00A91127"/>
    <w:rsid w:val="00B14846"/>
    <w:rsid w:val="00BF6F92"/>
    <w:rsid w:val="00D001F3"/>
    <w:rsid w:val="00E9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EE15"/>
  <w15:chartTrackingRefBased/>
  <w15:docId w15:val="{DCA35FBD-3885-403A-A6E3-AC77E71A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0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0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0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0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0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0C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0C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0C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0C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0C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0C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0C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0C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0C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0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0C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0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Korkmaz</dc:creator>
  <cp:keywords/>
  <dc:description/>
  <cp:lastModifiedBy>Metin Korkmaz</cp:lastModifiedBy>
  <cp:revision>5</cp:revision>
  <dcterms:created xsi:type="dcterms:W3CDTF">2025-04-25T09:56:00Z</dcterms:created>
  <dcterms:modified xsi:type="dcterms:W3CDTF">2025-04-27T08:50:00Z</dcterms:modified>
</cp:coreProperties>
</file>